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075"/>
      </w:tblGrid>
      <w:tr w:rsidR="00D63285" w:rsidTr="007F3F8A">
        <w:trPr>
          <w:trHeight w:val="1702"/>
          <w:jc w:val="center"/>
        </w:trPr>
        <w:tc>
          <w:tcPr>
            <w:tcW w:w="5000" w:type="pct"/>
          </w:tcPr>
          <w:p w:rsidR="00D63285" w:rsidRDefault="00651F45" w:rsidP="00D63285">
            <w:pPr>
              <w:pStyle w:val="a3"/>
              <w:jc w:val="center"/>
              <w:rPr>
                <w:rFonts w:asciiTheme="majorHAnsi" w:eastAsiaTheme="majorEastAsia" w:hAnsiTheme="majorHAnsi" w:cstheme="majorBidi"/>
                <w:cap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957788" cy="1579520"/>
                  <wp:effectExtent l="0" t="0" r="0" b="1905"/>
                  <wp:docPr id="5" name="Рисунок 5" descr="D:\загрузки сентябрь 2018\логотип\логотип правильный\логотип черный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грузки сентябрь 2018\логотип\логотип правильный\логотип черный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226" cy="158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3285" w:rsidRDefault="00D63285" w:rsidP="007F3F8A">
      <w:pPr>
        <w:jc w:val="right"/>
        <w:rPr>
          <w:lang w:val="en-US"/>
        </w:rPr>
      </w:pPr>
    </w:p>
    <w:p w:rsidR="000531AA" w:rsidRDefault="000531AA" w:rsidP="000531AA">
      <w:pPr>
        <w:jc w:val="center"/>
        <w:rPr>
          <w:lang w:val="en-US"/>
        </w:rPr>
      </w:pPr>
    </w:p>
    <w:p w:rsidR="000531AA" w:rsidRDefault="000531AA" w:rsidP="000531AA">
      <w:pPr>
        <w:jc w:val="center"/>
      </w:pPr>
    </w:p>
    <w:p w:rsidR="000531AA" w:rsidRDefault="000531AA" w:rsidP="000531AA">
      <w:pPr>
        <w:jc w:val="center"/>
        <w:rPr>
          <w:rFonts w:ascii="Monotype Corsiva" w:hAnsi="Monotype Corsiva"/>
          <w:b/>
          <w:sz w:val="56"/>
          <w:szCs w:val="56"/>
        </w:rPr>
      </w:pPr>
      <w:r w:rsidRPr="000531AA">
        <w:rPr>
          <w:rFonts w:ascii="Monotype Corsiva" w:hAnsi="Monotype Corsiva"/>
          <w:b/>
          <w:sz w:val="56"/>
          <w:szCs w:val="56"/>
        </w:rPr>
        <w:t>СЛОВАР</w:t>
      </w:r>
      <w:r w:rsidR="0014795D">
        <w:rPr>
          <w:rFonts w:ascii="Monotype Corsiva" w:hAnsi="Monotype Corsiva"/>
          <w:b/>
          <w:sz w:val="56"/>
          <w:szCs w:val="56"/>
        </w:rPr>
        <w:t>Ь</w:t>
      </w:r>
    </w:p>
    <w:p w:rsidR="000531AA" w:rsidRDefault="000531AA" w:rsidP="000531AA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для учащихся театрального отделения</w:t>
      </w:r>
    </w:p>
    <w:p w:rsidR="000531AA" w:rsidRDefault="000531AA" w:rsidP="000531AA">
      <w:pPr>
        <w:jc w:val="center"/>
        <w:rPr>
          <w:rFonts w:ascii="Monotype Corsiva" w:hAnsi="Monotype Corsiva"/>
          <w:sz w:val="40"/>
          <w:szCs w:val="40"/>
        </w:rPr>
      </w:pPr>
    </w:p>
    <w:p w:rsidR="000531AA" w:rsidRDefault="000531AA" w:rsidP="000531AA">
      <w:pPr>
        <w:jc w:val="right"/>
        <w:rPr>
          <w:sz w:val="28"/>
          <w:szCs w:val="28"/>
        </w:rPr>
      </w:pPr>
      <w:r w:rsidRPr="000531AA">
        <w:rPr>
          <w:sz w:val="28"/>
          <w:szCs w:val="28"/>
        </w:rPr>
        <w:t>Составитель</w:t>
      </w:r>
      <w:r>
        <w:rPr>
          <w:sz w:val="28"/>
          <w:szCs w:val="28"/>
        </w:rPr>
        <w:t>:</w:t>
      </w:r>
    </w:p>
    <w:p w:rsidR="000531AA" w:rsidRDefault="000531AA" w:rsidP="000531AA">
      <w:pPr>
        <w:jc w:val="right"/>
        <w:rPr>
          <w:sz w:val="28"/>
          <w:szCs w:val="28"/>
        </w:rPr>
      </w:pPr>
      <w:r>
        <w:rPr>
          <w:sz w:val="28"/>
          <w:szCs w:val="28"/>
        </w:rPr>
        <w:t>зав. театральным отделением</w:t>
      </w:r>
    </w:p>
    <w:p w:rsidR="000531AA" w:rsidRPr="000531AA" w:rsidRDefault="000531AA" w:rsidP="000531AA">
      <w:pPr>
        <w:jc w:val="right"/>
        <w:rPr>
          <w:b/>
          <w:sz w:val="28"/>
          <w:szCs w:val="28"/>
        </w:rPr>
      </w:pPr>
      <w:r w:rsidRPr="000531AA">
        <w:rPr>
          <w:b/>
          <w:sz w:val="28"/>
          <w:szCs w:val="28"/>
        </w:rPr>
        <w:t>Хосаева А. М.</w:t>
      </w:r>
    </w:p>
    <w:p w:rsidR="000531AA" w:rsidRPr="000531AA" w:rsidRDefault="000531AA" w:rsidP="000531AA">
      <w:pPr>
        <w:jc w:val="right"/>
        <w:rPr>
          <w:b/>
          <w:sz w:val="28"/>
          <w:szCs w:val="28"/>
        </w:rPr>
      </w:pPr>
    </w:p>
    <w:p w:rsidR="000531AA" w:rsidRDefault="000531AA" w:rsidP="000531AA">
      <w:pPr>
        <w:jc w:val="right"/>
        <w:rPr>
          <w:sz w:val="28"/>
          <w:szCs w:val="28"/>
        </w:rPr>
      </w:pPr>
    </w:p>
    <w:p w:rsidR="000531AA" w:rsidRDefault="000531AA" w:rsidP="000531AA">
      <w:pPr>
        <w:jc w:val="right"/>
        <w:rPr>
          <w:sz w:val="28"/>
          <w:szCs w:val="28"/>
        </w:rPr>
      </w:pPr>
    </w:p>
    <w:p w:rsidR="000531AA" w:rsidRDefault="000531AA" w:rsidP="000531AA">
      <w:pPr>
        <w:jc w:val="right"/>
        <w:rPr>
          <w:sz w:val="28"/>
          <w:szCs w:val="28"/>
        </w:rPr>
      </w:pPr>
    </w:p>
    <w:p w:rsidR="000531AA" w:rsidRDefault="000531AA" w:rsidP="000531AA">
      <w:pPr>
        <w:jc w:val="right"/>
        <w:rPr>
          <w:sz w:val="28"/>
          <w:szCs w:val="28"/>
        </w:rPr>
      </w:pPr>
    </w:p>
    <w:p w:rsidR="000531AA" w:rsidRDefault="000531AA" w:rsidP="000531AA">
      <w:pPr>
        <w:jc w:val="right"/>
        <w:rPr>
          <w:sz w:val="28"/>
          <w:szCs w:val="28"/>
        </w:rPr>
      </w:pPr>
    </w:p>
    <w:p w:rsidR="000531AA" w:rsidRDefault="000531AA" w:rsidP="000531AA">
      <w:pPr>
        <w:jc w:val="right"/>
        <w:rPr>
          <w:sz w:val="28"/>
          <w:szCs w:val="28"/>
        </w:rPr>
      </w:pPr>
    </w:p>
    <w:p w:rsidR="000531AA" w:rsidRDefault="000531AA" w:rsidP="000531AA">
      <w:pPr>
        <w:jc w:val="right"/>
        <w:rPr>
          <w:sz w:val="28"/>
          <w:szCs w:val="28"/>
        </w:rPr>
      </w:pPr>
    </w:p>
    <w:p w:rsidR="000531AA" w:rsidRDefault="000531AA" w:rsidP="000531AA">
      <w:pPr>
        <w:jc w:val="right"/>
        <w:rPr>
          <w:sz w:val="28"/>
          <w:szCs w:val="28"/>
        </w:rPr>
      </w:pPr>
    </w:p>
    <w:p w:rsidR="000531AA" w:rsidRDefault="000531AA" w:rsidP="000531AA">
      <w:pPr>
        <w:jc w:val="right"/>
        <w:rPr>
          <w:sz w:val="28"/>
          <w:szCs w:val="28"/>
        </w:rPr>
      </w:pPr>
    </w:p>
    <w:p w:rsidR="000531AA" w:rsidRDefault="000531AA" w:rsidP="000531AA">
      <w:pPr>
        <w:jc w:val="right"/>
        <w:rPr>
          <w:sz w:val="28"/>
          <w:szCs w:val="28"/>
        </w:rPr>
      </w:pPr>
    </w:p>
    <w:p w:rsidR="000531AA" w:rsidRDefault="000531AA" w:rsidP="000531A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Владикавказ</w:t>
      </w:r>
    </w:p>
    <w:p w:rsidR="000531AA" w:rsidRDefault="000531AA" w:rsidP="000531AA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0531AA" w:rsidRPr="00862115" w:rsidRDefault="000531AA" w:rsidP="000531AA">
      <w:pPr>
        <w:pStyle w:val="2"/>
        <w:jc w:val="center"/>
        <w:rPr>
          <w:color w:val="000000"/>
          <w:sz w:val="40"/>
          <w:szCs w:val="40"/>
        </w:rPr>
      </w:pPr>
      <w:r w:rsidRPr="00862115">
        <w:rPr>
          <w:color w:val="000000"/>
          <w:sz w:val="40"/>
          <w:szCs w:val="40"/>
        </w:rPr>
        <w:lastRenderedPageBreak/>
        <w:t>Основные театральные термины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АВАНЛОЖА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0531AA">
        <w:rPr>
          <w:b w:val="0"/>
          <w:color w:val="000000"/>
        </w:rPr>
        <w:t>места в зрительном зале, помещение перед входом в ложу.</w:t>
      </w: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АВАНСЦЕНА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0531AA">
        <w:rPr>
          <w:b w:val="0"/>
          <w:color w:val="000000"/>
        </w:rPr>
        <w:t>передняя часть сцены (между занавесом и рампой).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АКТ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0531AA">
        <w:rPr>
          <w:b w:val="0"/>
          <w:color w:val="000000"/>
        </w:rPr>
        <w:t>законченная часть драматического произведения или театрального представления; то же, что и действие.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АКТЕР</w:t>
      </w:r>
      <w:r w:rsidRPr="000531AA">
        <w:rPr>
          <w:color w:val="000000"/>
        </w:rPr>
        <w:t xml:space="preserve">, актриса </w:t>
      </w:r>
      <w:r w:rsidRPr="000531AA">
        <w:rPr>
          <w:b w:val="0"/>
          <w:color w:val="000000"/>
        </w:rPr>
        <w:t>— исполнитель (исполнительница) ролей.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АМПЛУА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0531AA">
        <w:rPr>
          <w:b w:val="0"/>
          <w:color w:val="000000"/>
        </w:rPr>
        <w:t>сходные по характеру роли, соответствующие дарованию и внешним данным определенного актера.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АМФИТЕАТР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0531AA">
        <w:rPr>
          <w:b w:val="0"/>
          <w:color w:val="000000"/>
        </w:rPr>
        <w:t>1) античное сооружение для зрелищ: овальная арена, вокруг которой уступами располагались места для зрителей; 2) места в зрительном зале, расположенные за партером.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АНГАЖЕМЕНТ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0531AA">
        <w:rPr>
          <w:b w:val="0"/>
          <w:color w:val="000000"/>
        </w:rPr>
        <w:t>приглашение актера на определенный срок для участия в спектаклях или концертах.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АНОНС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0531AA">
        <w:rPr>
          <w:b w:val="0"/>
          <w:color w:val="000000"/>
        </w:rPr>
        <w:t>объявление о предстоящих гастролях, спектаклях, концертах.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АНТИГЕРОЙ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0531AA">
        <w:rPr>
          <w:b w:val="0"/>
          <w:color w:val="000000"/>
        </w:rPr>
        <w:t>нарочито сниженный, дегероизированный персонаж в спектакле, занимающий одно из главных мест.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АНТРАКТ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0531AA">
        <w:rPr>
          <w:b w:val="0"/>
          <w:color w:val="000000"/>
        </w:rPr>
        <w:t>перерыв между действиями (актами) спектакля, между отделениями концерта.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АНТРЕПРЕНЕР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0531AA">
        <w:rPr>
          <w:b w:val="0"/>
          <w:color w:val="000000"/>
        </w:rPr>
        <w:t>владелец, содержатель, арендатор частного театра.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АНТРЕПРИЗА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0531AA">
        <w:rPr>
          <w:b w:val="0"/>
          <w:color w:val="000000"/>
        </w:rPr>
        <w:t>частный театр.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АНШЛАГ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0531AA">
        <w:rPr>
          <w:b w:val="0"/>
          <w:color w:val="000000"/>
        </w:rPr>
        <w:t>объявление о том, что все билеты (на спектакль, представление) проданы.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АПОФЕОЗ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0531AA">
        <w:rPr>
          <w:b w:val="0"/>
          <w:color w:val="000000"/>
        </w:rPr>
        <w:t>торжественная завершающая массовая сцена спектакля или праздничной концертной программы.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color w:val="000000"/>
        </w:rPr>
        <w:t xml:space="preserve">АПЛОДИСМЕНТЫ – </w:t>
      </w:r>
      <w:r w:rsidRPr="000531AA">
        <w:rPr>
          <w:b w:val="0"/>
          <w:color w:val="000000"/>
        </w:rPr>
        <w:t>одобрительные хлопки.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АРЬЕРСЦЕНА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0531AA">
        <w:rPr>
          <w:b w:val="0"/>
          <w:color w:val="000000"/>
        </w:rPr>
        <w:t>наиболее удаленная от зрительного зала часть сцены.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color w:val="000000"/>
        </w:rPr>
        <w:t xml:space="preserve">АФИША – </w:t>
      </w:r>
      <w:r w:rsidRPr="000531AA">
        <w:rPr>
          <w:b w:val="0"/>
          <w:color w:val="000000"/>
        </w:rPr>
        <w:t>объявление о спектакле.</w:t>
      </w: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color w:val="000000"/>
        </w:rPr>
      </w:pPr>
      <w:r w:rsidRPr="000531AA">
        <w:rPr>
          <w:color w:val="000000"/>
        </w:rPr>
        <w:t xml:space="preserve">БАЛЕТ – </w:t>
      </w:r>
      <w:r w:rsidRPr="000531AA">
        <w:rPr>
          <w:b w:val="0"/>
          <w:color w:val="000000"/>
        </w:rPr>
        <w:t>вид театрального искусства, где содержание передается без слов: музыкой, танцем, пантомимой.</w:t>
      </w:r>
      <w:r w:rsidRPr="000531AA">
        <w:rPr>
          <w:color w:val="000000"/>
        </w:rPr>
        <w:t xml:space="preserve"> </w:t>
      </w: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БАЛАГАН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0531AA">
        <w:rPr>
          <w:b w:val="0"/>
          <w:color w:val="000000"/>
        </w:rPr>
        <w:t>театральное представление комического характера, показываемое на ярмарках и народных гуляньях (в России с XVIII в.).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БАЛКОН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0531AA">
        <w:rPr>
          <w:b w:val="0"/>
          <w:color w:val="000000"/>
        </w:rPr>
        <w:t>места в зрительном зале, расположенные амфитеатром в различных ярусах.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БЕЛЬЭТАЖ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0531AA">
        <w:rPr>
          <w:b w:val="0"/>
          <w:color w:val="000000"/>
        </w:rPr>
        <w:t>первый ярус балконов над партером и амфитеатром в зрительном или концертном зале.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БЕНЕФИС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0531AA">
        <w:rPr>
          <w:b w:val="0"/>
          <w:color w:val="000000"/>
        </w:rPr>
        <w:t>1) театральное представление в честь одного актера; 2) спектакль, сбор от которого поступал я пользу одного или нескольких актеров, а также других работников театра.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БЕНУАР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0531AA">
        <w:rPr>
          <w:b w:val="0"/>
          <w:color w:val="000000"/>
        </w:rPr>
        <w:t>театральные ложи на уровне сиены или несколько ниже по обеим сторонам партера.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lastRenderedPageBreak/>
        <w:t>БУРЛЕСК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0531AA">
        <w:rPr>
          <w:b w:val="0"/>
          <w:color w:val="000000"/>
        </w:rPr>
        <w:t>преувеличенно комическое изображение на сцене.</w:t>
      </w: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БУТАФОР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0531AA">
        <w:rPr>
          <w:b w:val="0"/>
          <w:color w:val="000000"/>
        </w:rPr>
        <w:t>театральный работник, ведающий бутафорией. Изготовляет ее художник-бутафор.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БУТАФОРИЯ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0531AA">
        <w:rPr>
          <w:b w:val="0"/>
          <w:color w:val="000000"/>
        </w:rPr>
        <w:t>предметы, специально изготовляемые и употребляемые вместо настоящих вещей в театральных постановках.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БУФФОН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0531AA">
        <w:rPr>
          <w:b w:val="0"/>
          <w:color w:val="000000"/>
        </w:rPr>
        <w:t>амплуа актера, использующего для исполнения роли шутовские приемы.</w:t>
      </w: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БУФФОНАДА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b w:val="0"/>
          <w:color w:val="000000"/>
        </w:rPr>
        <w:t>— 1) представление с применением клоунских приемов; 2) подчеркнутое внешне комическое преувеличение, иногда окарикатуривание персонажей.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ВЕРТЕП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0531AA">
        <w:rPr>
          <w:b w:val="0"/>
          <w:color w:val="000000"/>
        </w:rPr>
        <w:t>народный украинский кукольный театр, получивший распространение в XVII—XIX вв. Куклы, укрепленные на проволоке внутри двухъярусного ящика — вертепа, приводились в движение вертепником. Сцены на библейские сюжеты. Сатирические интермедии сопровождались музыкой.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color w:val="000000"/>
        </w:rPr>
        <w:t xml:space="preserve">ВОДЕВИЛЬ – </w:t>
      </w:r>
      <w:r w:rsidRPr="000531AA">
        <w:rPr>
          <w:b w:val="0"/>
          <w:color w:val="000000"/>
        </w:rPr>
        <w:t>комическая пьеса на легкие бытовые темы, первоначально с пением куплетов.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color w:val="000000"/>
        </w:rPr>
        <w:t xml:space="preserve">ВОКАЛ – </w:t>
      </w:r>
      <w:r w:rsidRPr="000531AA">
        <w:rPr>
          <w:b w:val="0"/>
          <w:color w:val="000000"/>
        </w:rPr>
        <w:t>искусство пения.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ГАЛЕРКА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b w:val="0"/>
          <w:color w:val="000000"/>
        </w:rPr>
        <w:t>— верхний ярус зрительного зала.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color w:val="000000"/>
        </w:rPr>
      </w:pPr>
      <w:r w:rsidRPr="000531AA">
        <w:rPr>
          <w:rStyle w:val="ad"/>
          <w:b/>
          <w:bCs/>
          <w:color w:val="000000"/>
        </w:rPr>
        <w:t>ГАСТИОН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0531AA">
        <w:rPr>
          <w:b w:val="0"/>
          <w:color w:val="000000"/>
        </w:rPr>
        <w:t>актер в Древнем Риме.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ГАСТРОЛИ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b w:val="0"/>
          <w:color w:val="000000"/>
        </w:rPr>
        <w:t>— выступление актеров на выезде в других театра.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ГЕРОЙ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0531AA">
        <w:rPr>
          <w:b w:val="0"/>
          <w:color w:val="000000"/>
        </w:rPr>
        <w:t>главное действующее лицо в спектакле.</w:t>
      </w: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lastRenderedPageBreak/>
        <w:t>ГЕНЕРАЛЬНАЯ РЕПЕТИЦИЯ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b w:val="0"/>
          <w:color w:val="000000"/>
        </w:rPr>
        <w:t>— последняя перед спектаклем, концертом.</w:t>
      </w: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ГРАНДАМ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0531AA">
        <w:rPr>
          <w:b w:val="0"/>
          <w:color w:val="000000"/>
        </w:rPr>
        <w:t>амплуа актрисы, исполняющей роли знатных дам.</w:t>
      </w: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color w:val="000000"/>
        </w:rPr>
      </w:pPr>
      <w:r w:rsidRPr="000531AA">
        <w:rPr>
          <w:rStyle w:val="ad"/>
          <w:b/>
          <w:bCs/>
          <w:color w:val="000000"/>
        </w:rPr>
        <w:t>ГРАНДКОКЕТ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>— роль взрослой знатной дамы.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ГРИМ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b w:val="0"/>
          <w:color w:val="000000"/>
        </w:rPr>
        <w:t>— 1) искусство изменения внешности актера (преимущественно лица) с помощью специальных красок, наклеек, парика, прически и др.; 2) краски и другие принадлежности для гримирования.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color w:val="000000"/>
        </w:rPr>
      </w:pPr>
      <w:r w:rsidRPr="000531AA">
        <w:rPr>
          <w:rStyle w:val="ad"/>
          <w:b/>
          <w:bCs/>
          <w:color w:val="000000"/>
        </w:rPr>
        <w:t>ГРИМЕР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0531AA">
        <w:rPr>
          <w:b w:val="0"/>
          <w:color w:val="000000"/>
        </w:rPr>
        <w:t>специалист, занимающийся гримировкой актеров.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ГРИМ-УБОРНАЯ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b w:val="0"/>
          <w:color w:val="000000"/>
        </w:rPr>
        <w:t>— комната для гримирования и переодевания актеров.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ДЕЙСТВИЕ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b w:val="0"/>
          <w:color w:val="000000"/>
        </w:rPr>
        <w:t>— законченная часть спектакля. То же, что и акт.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ДЕКЛАМАЦИЯ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b w:val="0"/>
          <w:color w:val="000000"/>
        </w:rPr>
        <w:t>— четкое выразительное чтение вслух.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ДЕКОРАЦИЯ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0531AA">
        <w:rPr>
          <w:b w:val="0"/>
          <w:color w:val="000000"/>
        </w:rPr>
        <w:t>художественное оформление места действия на театральной сцене, создающее зрительный образ спектакля.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ДЗЁРУРИ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b w:val="0"/>
          <w:color w:val="000000"/>
        </w:rPr>
        <w:t>— вид театра кукол в Японии. Пьесы дзёрури ставятся на сцене театра кабуки.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ДИВЕРТИСМЕНТ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b w:val="0"/>
          <w:color w:val="000000"/>
        </w:rPr>
        <w:t>— музыкальное или драматическое представление из ряда отдельных номеров, обычно даваемое в дополнение к спектаклю.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color w:val="000000"/>
        </w:rPr>
        <w:t xml:space="preserve">ДРАМА </w:t>
      </w:r>
      <w:r w:rsidRPr="000531AA">
        <w:rPr>
          <w:b w:val="0"/>
          <w:color w:val="000000"/>
        </w:rPr>
        <w:t>– 1) род литературных произведений, написанных в диалогической форме и предназначенных к сценическому исполнению; 2) драматические произведения с серьезным, но не героическим содержанием.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ДРАМАТУРГ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b w:val="0"/>
          <w:color w:val="000000"/>
        </w:rPr>
        <w:t>— автор драматических произведений.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ДРАМАТУРГИЯ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0531AA">
        <w:rPr>
          <w:b w:val="0"/>
          <w:color w:val="000000"/>
        </w:rPr>
        <w:t>1) драматическое искусство, теория построения драматических произведений; 2) совокупность таких произведений; 3) сюжетно-композиционная основа отдельного театрального произведения.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color w:val="000000"/>
        </w:rPr>
        <w:t xml:space="preserve">ЖЕСТ </w:t>
      </w:r>
      <w:r w:rsidRPr="000531AA">
        <w:rPr>
          <w:b w:val="0"/>
          <w:color w:val="000000"/>
        </w:rPr>
        <w:t>– движение рук, головы, передающие чувства и мысли.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color w:val="000000"/>
        </w:rPr>
        <w:t xml:space="preserve">ЗАДНИК </w:t>
      </w:r>
      <w:r w:rsidRPr="000531AA">
        <w:rPr>
          <w:b w:val="0"/>
          <w:color w:val="000000"/>
        </w:rPr>
        <w:t>– расписной  или гладкий фон из мягкой ткани, подвешенный в глубине сцены.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ЗЛОДЕЙ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b w:val="0"/>
          <w:color w:val="000000"/>
        </w:rPr>
        <w:t>— амплуа актера, играющего отрицательных героев.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color w:val="000000"/>
        </w:rPr>
      </w:pP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color w:val="000000"/>
        </w:rPr>
        <w:t xml:space="preserve">ИНТРИГА </w:t>
      </w:r>
      <w:r w:rsidRPr="000531AA">
        <w:rPr>
          <w:b w:val="0"/>
          <w:color w:val="000000"/>
        </w:rPr>
        <w:t>–  основная ситуация драмы, вокруг которой развивается действие.</w:t>
      </w: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ИНЖЕНЮ</w:t>
      </w:r>
      <w:r w:rsidRPr="000531AA">
        <w:rPr>
          <w:rStyle w:val="apple-converted-space"/>
          <w:rFonts w:eastAsiaTheme="minorEastAsia"/>
          <w:b w:val="0"/>
          <w:color w:val="000000"/>
        </w:rPr>
        <w:t> </w:t>
      </w:r>
      <w:r w:rsidRPr="000531AA">
        <w:rPr>
          <w:b w:val="0"/>
          <w:color w:val="000000"/>
        </w:rPr>
        <w:t>— амплуа актрисы, играющей роль наивной девушки.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ИНТЕРМЕДИЯ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b w:val="0"/>
          <w:color w:val="000000"/>
        </w:rPr>
        <w:t>— небольшая пьеса, исполняемая между актами драматического или оперного спектакля; вставная сцена.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КАБУКИ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b w:val="0"/>
          <w:color w:val="000000"/>
        </w:rPr>
        <w:t>— один из видов классического театра в Японии.</w:t>
      </w:r>
      <w:r w:rsidRPr="000531AA">
        <w:rPr>
          <w:color w:val="000000"/>
        </w:rPr>
        <w:t xml:space="preserve"> </w:t>
      </w:r>
      <w:r w:rsidRPr="000531AA">
        <w:rPr>
          <w:b w:val="0"/>
          <w:color w:val="000000"/>
        </w:rPr>
        <w:t xml:space="preserve">Включает музыку, танцы, драму, сложился в XVII в. С </w:t>
      </w:r>
      <w:smartTag w:uri="urn:schemas-microsoft-com:office:smarttags" w:element="metricconverter">
        <w:smartTagPr>
          <w:attr w:name="ProductID" w:val="1652 г"/>
        </w:smartTagPr>
        <w:r w:rsidRPr="000531AA">
          <w:rPr>
            <w:b w:val="0"/>
            <w:color w:val="000000"/>
          </w:rPr>
          <w:t>1652 г</w:t>
        </w:r>
      </w:smartTag>
      <w:r w:rsidRPr="000531AA">
        <w:rPr>
          <w:b w:val="0"/>
          <w:color w:val="000000"/>
        </w:rPr>
        <w:t>. в таких труппах выступают только мужчины.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КАРТИНА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b w:val="0"/>
          <w:color w:val="000000"/>
        </w:rPr>
        <w:t>— часть акта в драме.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color w:val="000000"/>
        </w:rPr>
      </w:pPr>
      <w:r w:rsidRPr="000531AA">
        <w:rPr>
          <w:color w:val="000000"/>
        </w:rPr>
        <w:t xml:space="preserve">КАРМАН – </w:t>
      </w:r>
      <w:r w:rsidRPr="000531AA">
        <w:rPr>
          <w:b w:val="0"/>
          <w:color w:val="000000"/>
        </w:rPr>
        <w:t>боковая часть сцены, скрытая от зрителей.</w:t>
      </w:r>
      <w:r w:rsidRPr="000531AA">
        <w:rPr>
          <w:b w:val="0"/>
          <w:color w:val="000000"/>
        </w:rPr>
        <w:tab/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color w:val="000000"/>
        </w:rPr>
        <w:t xml:space="preserve">КАПЕЛЬДИНЕР </w:t>
      </w:r>
      <w:r w:rsidRPr="000531AA">
        <w:rPr>
          <w:b w:val="0"/>
          <w:color w:val="000000"/>
        </w:rPr>
        <w:t>– билетер.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КЛАКА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b w:val="0"/>
          <w:color w:val="000000"/>
        </w:rPr>
        <w:t>— специальная группа людей, нанимаемых для создания искусственного успеха или провала спектакля, актера.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lastRenderedPageBreak/>
        <w:t>КОКЕТ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b w:val="0"/>
          <w:color w:val="000000"/>
        </w:rPr>
        <w:t>— амплуа актрисы, выступающей в роли красивой девушки.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КОЛОСНИКИ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b w:val="0"/>
          <w:color w:val="000000"/>
        </w:rPr>
        <w:t>— верхняя (невидимая зрителю) часть сцены для установки блоков, сценических механизмов и подвески элементов декораций.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color w:val="000000"/>
        </w:rPr>
        <w:t xml:space="preserve">КОМЕДИЯ </w:t>
      </w:r>
      <w:r w:rsidRPr="000531AA">
        <w:rPr>
          <w:b w:val="0"/>
          <w:color w:val="000000"/>
        </w:rPr>
        <w:t>– драматическое произведение с веселым смешным сюжетом.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color w:val="000000"/>
        </w:rPr>
      </w:pPr>
      <w:r w:rsidRPr="000531AA">
        <w:rPr>
          <w:rStyle w:val="ad"/>
          <w:b/>
          <w:bCs/>
          <w:color w:val="000000"/>
        </w:rPr>
        <w:t>КОМИК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0531AA">
        <w:rPr>
          <w:b w:val="0"/>
          <w:color w:val="000000"/>
        </w:rPr>
        <w:t>амплуа актера, исполняющего комедийные роли.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КОНФИДАНТ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b w:val="0"/>
          <w:color w:val="000000"/>
        </w:rPr>
        <w:t>— актер, играющий роль приближенного главного героя.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color w:val="000000"/>
        </w:rPr>
        <w:t xml:space="preserve">КОНТРМАРКА </w:t>
      </w:r>
      <w:r w:rsidRPr="000531AA">
        <w:rPr>
          <w:b w:val="0"/>
          <w:color w:val="000000"/>
        </w:rPr>
        <w:t>– бесплатный пропуск в театр.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КОТУРНЫ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0531AA">
        <w:rPr>
          <w:b w:val="0"/>
          <w:color w:val="000000"/>
        </w:rPr>
        <w:t>род сандалий на очень толстой подошве у древнегреческих и римских актеров для увеличения роста.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КУЛИСЫ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b w:val="0"/>
          <w:color w:val="000000"/>
        </w:rPr>
        <w:t>— плоские части декорации (мягкие, натянутые на рамы), располагаемые по бокам сцены.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color w:val="000000"/>
        </w:rPr>
        <w:t xml:space="preserve">КОЛОСНИК </w:t>
      </w:r>
      <w:r w:rsidRPr="000531AA">
        <w:rPr>
          <w:b w:val="0"/>
          <w:color w:val="000000"/>
        </w:rPr>
        <w:t xml:space="preserve">– рабочий переход над сценой. 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ЛИРИК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b w:val="0"/>
          <w:color w:val="000000"/>
        </w:rPr>
        <w:t>— амплуа актера, играющего лирические персонажи.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ЛИЦЕДЕЙ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b w:val="0"/>
          <w:color w:val="000000"/>
        </w:rPr>
        <w:t>— название актера в Древней Руси.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ЛОЖА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b w:val="0"/>
          <w:color w:val="000000"/>
        </w:rPr>
        <w:t>— группа  мест  в  зрительном зале (вокруг партера и на ярусах), отделенная перегородками или барьерами.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МАРИОНЕТКА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0531AA">
        <w:rPr>
          <w:b w:val="0"/>
          <w:color w:val="000000"/>
        </w:rPr>
        <w:t>театральная кукла, которую кукловод приводит в движение при помощи нитей.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color w:val="000000"/>
        </w:rPr>
        <w:t xml:space="preserve">МЕЛЬПОМЕНА </w:t>
      </w:r>
      <w:r w:rsidRPr="000531AA">
        <w:rPr>
          <w:b w:val="0"/>
          <w:color w:val="000000"/>
        </w:rPr>
        <w:t>– муза (покровительница трагедии).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color w:val="000000"/>
        </w:rPr>
        <w:t xml:space="preserve">МЕЛОДРАМА </w:t>
      </w:r>
      <w:r w:rsidRPr="000531AA">
        <w:rPr>
          <w:b w:val="0"/>
          <w:color w:val="000000"/>
        </w:rPr>
        <w:t>-  песнь и драматическое действие 1) драма, соединенная с пением и музыкой;  2) драматическое произведение с острой интригой, с резким противостоянием добра и зла.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МИЗАНСЦЕНА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0531AA">
        <w:rPr>
          <w:b w:val="0"/>
          <w:color w:val="000000"/>
        </w:rPr>
        <w:t>расположение актеров на сцене в тот или иной момент спектакля. Искусство мизансцены — один из важнейших элементов режиссуры.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  <w:r w:rsidRPr="000531AA">
        <w:rPr>
          <w:rStyle w:val="ad"/>
          <w:b/>
          <w:bCs/>
          <w:color w:val="000000"/>
        </w:rPr>
        <w:t>МИМ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b w:val="0"/>
          <w:color w:val="000000"/>
        </w:rPr>
        <w:t>— актер пантомимы</w:t>
      </w:r>
      <w:r w:rsidRPr="000531AA">
        <w:rPr>
          <w:b w:val="0"/>
          <w:bCs w:val="0"/>
          <w:color w:val="000000"/>
        </w:rPr>
        <w:t xml:space="preserve"> 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МИМИКА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b w:val="0"/>
          <w:color w:val="000000"/>
        </w:rPr>
        <w:t>— один из важных элементов искусства актера, выразительное движение мышц лица.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color w:val="000000"/>
        </w:rPr>
        <w:t xml:space="preserve">МИНИАТЮРА </w:t>
      </w:r>
      <w:r w:rsidRPr="000531AA">
        <w:rPr>
          <w:b w:val="0"/>
          <w:color w:val="000000"/>
        </w:rPr>
        <w:t>– небольшое театральное произведение.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МОНОЛОГ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b w:val="0"/>
          <w:color w:val="000000"/>
        </w:rPr>
        <w:t>— речь актера, обращенная к слушателям или самому себе;  речь одного лица или мысли вслух.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МЮЗИК-ХОЛЛ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0531AA">
        <w:rPr>
          <w:b w:val="0"/>
          <w:color w:val="000000"/>
        </w:rPr>
        <w:t>вид эстрадного театра, соединяющий эстрадные, цирковые, танцевальные и музыкальные жанры. Первые мюзик-холлы возникли в Великобритании в середине ХIХ в..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color w:val="000000"/>
        </w:rPr>
        <w:t xml:space="preserve">ОПЕРА -  </w:t>
      </w:r>
      <w:r w:rsidRPr="000531AA">
        <w:rPr>
          <w:b w:val="0"/>
          <w:color w:val="000000"/>
        </w:rPr>
        <w:t>музыкально – драматическое произведение, состоящее из арий, речитативов, хоров;  музыкально – драматический  спектакль в котором артисты не разговаривают , а поют.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color w:val="000000"/>
        </w:rPr>
        <w:t xml:space="preserve">ОПЕРЕТТА </w:t>
      </w:r>
      <w:r w:rsidRPr="000531AA">
        <w:rPr>
          <w:b w:val="0"/>
          <w:color w:val="000000"/>
        </w:rPr>
        <w:t>- музыкально – драматическое произведение, комедийного жанра; веселый музыкальный спектакль, в котором артисты не разговаривают, а поют.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color w:val="000000"/>
        </w:rPr>
        <w:t xml:space="preserve">ОРКЕСТР </w:t>
      </w:r>
      <w:r w:rsidRPr="000531AA">
        <w:rPr>
          <w:b w:val="0"/>
          <w:color w:val="000000"/>
        </w:rPr>
        <w:t xml:space="preserve">– коллектив музыкантов, совместно исполняющих произведения на различных инструментах. 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НАРОДНЫЙ ТЕАТР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b w:val="0"/>
          <w:color w:val="000000"/>
        </w:rPr>
        <w:t>— 1) театр, бытующий в народе, органически связанный с устным народным творчеством; 2) профессиональный театр второй половины XIX в., деятельность которого была адресована широкому зрителю; 3) непрофессиональный любительский театр (в России появился в середине XIX в.).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НОО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b w:val="0"/>
          <w:color w:val="000000"/>
        </w:rPr>
        <w:t>— один из видов традиционного японского театра. Включает музыку, танец, драму. Характерные черты: условность декораций, главные персонажи — в масках, костюм лишен бытовой конкретности.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color w:val="000000"/>
        </w:rPr>
      </w:pPr>
      <w:r w:rsidRPr="000531AA">
        <w:rPr>
          <w:rStyle w:val="ad"/>
          <w:b/>
          <w:bCs/>
          <w:color w:val="000000"/>
        </w:rPr>
        <w:t>ПАДУГА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0531AA">
        <w:rPr>
          <w:b w:val="0"/>
          <w:color w:val="000000"/>
        </w:rPr>
        <w:t>полоса занавеса по верху сценической площадки.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ПАНТОМИМА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b w:val="0"/>
          <w:color w:val="000000"/>
        </w:rPr>
        <w:t>— вид сценического искусства, в котором художественный образ создается без помощи слов, средствами выразительного движения, жеста, мимики.</w:t>
      </w:r>
    </w:p>
    <w:p w:rsid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14795D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ПАРТЕР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14795D">
        <w:rPr>
          <w:b w:val="0"/>
          <w:color w:val="000000"/>
        </w:rPr>
        <w:t>— плоскость пола зрительного зала с местами для зрителей, обычно ниже уровня сцены.</w:t>
      </w:r>
    </w:p>
    <w:p w:rsidR="0014795D" w:rsidRDefault="0014795D" w:rsidP="0014795D">
      <w:pPr>
        <w:pStyle w:val="4"/>
        <w:spacing w:before="0" w:beforeAutospacing="0" w:after="0" w:afterAutospacing="0"/>
        <w:ind w:left="142"/>
        <w:jc w:val="both"/>
        <w:rPr>
          <w:color w:val="000000"/>
        </w:rPr>
      </w:pPr>
    </w:p>
    <w:p w:rsidR="000531AA" w:rsidRPr="0014795D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color w:val="000000"/>
        </w:rPr>
        <w:t xml:space="preserve">ПАРИК </w:t>
      </w:r>
      <w:r w:rsidRPr="0014795D">
        <w:rPr>
          <w:b w:val="0"/>
          <w:color w:val="000000"/>
        </w:rPr>
        <w:t>– накладные волосы.</w:t>
      </w:r>
    </w:p>
    <w:p w:rsidR="0014795D" w:rsidRDefault="0014795D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14795D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ПЕЛЖЕНТ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14795D">
        <w:rPr>
          <w:b w:val="0"/>
          <w:color w:val="000000"/>
        </w:rPr>
        <w:t>передвижная сцена в виде большой повозки в средневековом театре. Применялась при постановке мистерий, мираклей, процессий.</w:t>
      </w:r>
    </w:p>
    <w:p w:rsidR="0014795D" w:rsidRDefault="0014795D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14795D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ПЕТИМЕТР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14795D">
        <w:rPr>
          <w:b w:val="0"/>
          <w:color w:val="000000"/>
        </w:rPr>
        <w:t>— образ щеголя в сатирической комедии.</w:t>
      </w:r>
    </w:p>
    <w:p w:rsidR="0014795D" w:rsidRDefault="0014795D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14795D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ПЕТРУШКА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14795D">
        <w:rPr>
          <w:b w:val="0"/>
          <w:color w:val="000000"/>
        </w:rPr>
        <w:t>главный персонаж русских народных кукольных представлений; известен с первой половины XVII в.</w:t>
      </w:r>
    </w:p>
    <w:p w:rsidR="0014795D" w:rsidRDefault="0014795D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14795D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ПОДМОСТКИ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14795D">
        <w:rPr>
          <w:b w:val="0"/>
          <w:color w:val="000000"/>
        </w:rPr>
        <w:t>— синоним слова «сцена».</w:t>
      </w:r>
    </w:p>
    <w:p w:rsidR="0014795D" w:rsidRDefault="0014795D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14795D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lastRenderedPageBreak/>
        <w:t>ПОСТАНОВКА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14795D">
        <w:rPr>
          <w:b w:val="0"/>
          <w:color w:val="000000"/>
        </w:rPr>
        <w:t>творческий процесс создания спектакля; то же, что и спектакль.</w:t>
      </w:r>
    </w:p>
    <w:p w:rsidR="0014795D" w:rsidRDefault="0014795D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14795D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ПРЕМЬЕР (ПРЕМЬЕРША)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14795D">
        <w:rPr>
          <w:b w:val="0"/>
          <w:color w:val="000000"/>
        </w:rPr>
        <w:t>актер, актриса, занимающие ведущее положение в труппе, играющие главные роли.</w:t>
      </w:r>
    </w:p>
    <w:p w:rsidR="0014795D" w:rsidRDefault="0014795D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14795D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ПРЕМЬЕРА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14795D">
        <w:rPr>
          <w:b w:val="0"/>
          <w:color w:val="000000"/>
        </w:rPr>
        <w:t>первый (или один из первых) публичный платный показ нового спектакля.</w:t>
      </w:r>
    </w:p>
    <w:p w:rsidR="0014795D" w:rsidRDefault="0014795D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14795D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ПРИМАДОННА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14795D">
        <w:rPr>
          <w:b w:val="0"/>
          <w:color w:val="000000"/>
        </w:rPr>
        <w:t>актриса, исполняющая главные роли.</w:t>
      </w:r>
    </w:p>
    <w:p w:rsidR="0014795D" w:rsidRDefault="0014795D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14795D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ПРОСТАК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14795D">
        <w:rPr>
          <w:b w:val="0"/>
          <w:color w:val="000000"/>
        </w:rPr>
        <w:t>амплуа актера, исполняющего простодушного человека.</w:t>
      </w:r>
    </w:p>
    <w:p w:rsidR="0014795D" w:rsidRDefault="0014795D" w:rsidP="0014795D">
      <w:pPr>
        <w:pStyle w:val="4"/>
        <w:spacing w:before="0" w:beforeAutospacing="0" w:after="0" w:afterAutospacing="0"/>
        <w:ind w:left="142"/>
        <w:jc w:val="both"/>
        <w:rPr>
          <w:color w:val="000000"/>
        </w:rPr>
      </w:pPr>
    </w:p>
    <w:p w:rsidR="000531AA" w:rsidRPr="0014795D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color w:val="000000"/>
        </w:rPr>
        <w:t xml:space="preserve">ПРОГРАММКА </w:t>
      </w:r>
      <w:r w:rsidRPr="0014795D">
        <w:rPr>
          <w:b w:val="0"/>
          <w:color w:val="000000"/>
        </w:rPr>
        <w:t>- листок  с краткими сведениями о спектакле.</w:t>
      </w:r>
    </w:p>
    <w:p w:rsidR="0014795D" w:rsidRDefault="0014795D" w:rsidP="0014795D">
      <w:pPr>
        <w:pStyle w:val="4"/>
        <w:spacing w:before="0" w:beforeAutospacing="0" w:after="0" w:afterAutospacing="0"/>
        <w:ind w:left="142"/>
        <w:jc w:val="both"/>
        <w:rPr>
          <w:color w:val="000000"/>
        </w:rPr>
      </w:pPr>
    </w:p>
    <w:p w:rsidR="000531AA" w:rsidRPr="0014795D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color w:val="000000"/>
        </w:rPr>
        <w:t xml:space="preserve">ПЬЕСА </w:t>
      </w:r>
      <w:r w:rsidRPr="0014795D">
        <w:rPr>
          <w:b w:val="0"/>
          <w:color w:val="000000"/>
        </w:rPr>
        <w:t>– литературная основа спектакля.</w:t>
      </w:r>
    </w:p>
    <w:p w:rsidR="0014795D" w:rsidRDefault="0014795D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14795D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РАМПА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14795D">
        <w:rPr>
          <w:b w:val="0"/>
          <w:color w:val="000000"/>
        </w:rPr>
        <w:t>осветительная аппаратура на полу сцены по ее переднему краю, скрытая от публики бортом.</w:t>
      </w:r>
    </w:p>
    <w:p w:rsidR="0014795D" w:rsidRDefault="0014795D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14795D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РЕВЮ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14795D">
        <w:rPr>
          <w:b w:val="0"/>
          <w:color w:val="000000"/>
        </w:rPr>
        <w:t>эстрадное или театральное представление, состоящее из нескольких номеров, объединенных одной темой.</w:t>
      </w:r>
    </w:p>
    <w:p w:rsidR="0014795D" w:rsidRDefault="0014795D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14795D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РЕЖИССЕР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14795D">
        <w:rPr>
          <w:b w:val="0"/>
          <w:color w:val="000000"/>
        </w:rPr>
        <w:t>— постановщик спектаклей, на основе собственного замысла создает новую сценическую реальность, объединяя работу актеров, художника, композитора.</w:t>
      </w:r>
    </w:p>
    <w:p w:rsidR="0014795D" w:rsidRDefault="0014795D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14795D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РЕЗОНЕР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14795D">
        <w:rPr>
          <w:b w:val="0"/>
          <w:color w:val="000000"/>
        </w:rPr>
        <w:t>амплуа актера, высказывающего нравоучительные суждения.</w:t>
      </w:r>
    </w:p>
    <w:p w:rsidR="0014795D" w:rsidRDefault="0014795D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14795D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РЕКВИЗИТ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14795D">
        <w:rPr>
          <w:b w:val="0"/>
          <w:color w:val="000000"/>
        </w:rPr>
        <w:t>— предметы, используемые в театральных постановках.</w:t>
      </w:r>
    </w:p>
    <w:p w:rsidR="0014795D" w:rsidRDefault="0014795D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14795D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РЕПЕТИЦИЯ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14795D">
        <w:rPr>
          <w:b w:val="0"/>
          <w:color w:val="000000"/>
        </w:rPr>
        <w:t>— основная форма подготовки театрального представления.</w:t>
      </w:r>
    </w:p>
    <w:p w:rsidR="000531AA" w:rsidRPr="0014795D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lastRenderedPageBreak/>
        <w:t>РЕПЕРТУАР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14795D">
        <w:rPr>
          <w:b w:val="0"/>
          <w:color w:val="000000"/>
        </w:rPr>
        <w:t>— совокупность произведений, исполняемых в театре.</w:t>
      </w:r>
    </w:p>
    <w:p w:rsidR="0014795D" w:rsidRDefault="0014795D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14795D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РЕПЛИКА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14795D">
        <w:rPr>
          <w:b w:val="0"/>
          <w:color w:val="000000"/>
        </w:rPr>
        <w:t>— краткое высказывание, произносимое одним актером в ответ на слова другого.</w:t>
      </w:r>
    </w:p>
    <w:p w:rsidR="0014795D" w:rsidRDefault="0014795D" w:rsidP="0014795D">
      <w:pPr>
        <w:pStyle w:val="4"/>
        <w:spacing w:before="0" w:beforeAutospacing="0" w:after="0" w:afterAutospacing="0"/>
        <w:ind w:left="142"/>
        <w:jc w:val="both"/>
        <w:rPr>
          <w:color w:val="000000"/>
        </w:rPr>
      </w:pPr>
    </w:p>
    <w:p w:rsidR="000531AA" w:rsidRPr="0014795D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color w:val="000000"/>
        </w:rPr>
        <w:t xml:space="preserve">РОЛЬ </w:t>
      </w:r>
      <w:r w:rsidRPr="0014795D">
        <w:rPr>
          <w:b w:val="0"/>
          <w:color w:val="000000"/>
        </w:rPr>
        <w:t>– образ,  воплощаемый актером.</w:t>
      </w:r>
    </w:p>
    <w:p w:rsidR="0014795D" w:rsidRDefault="0014795D" w:rsidP="0014795D">
      <w:pPr>
        <w:pStyle w:val="4"/>
        <w:spacing w:before="0" w:beforeAutospacing="0" w:after="0" w:afterAutospacing="0"/>
        <w:ind w:left="142"/>
        <w:jc w:val="both"/>
        <w:rPr>
          <w:color w:val="000000"/>
        </w:rPr>
      </w:pPr>
    </w:p>
    <w:p w:rsidR="000531AA" w:rsidRPr="0014795D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color w:val="000000"/>
        </w:rPr>
        <w:t xml:space="preserve">СЦЕНА </w:t>
      </w:r>
      <w:r w:rsidRPr="0014795D">
        <w:rPr>
          <w:b w:val="0"/>
          <w:color w:val="000000"/>
        </w:rPr>
        <w:t>– площадка, на которой происходит театральное представление.</w:t>
      </w:r>
    </w:p>
    <w:p w:rsidR="0014795D" w:rsidRDefault="0014795D" w:rsidP="0014795D">
      <w:pPr>
        <w:pStyle w:val="4"/>
        <w:spacing w:before="0" w:beforeAutospacing="0" w:after="0" w:afterAutospacing="0"/>
        <w:ind w:left="142"/>
        <w:jc w:val="both"/>
        <w:rPr>
          <w:color w:val="000000"/>
        </w:rPr>
      </w:pPr>
    </w:p>
    <w:p w:rsidR="000531AA" w:rsidRPr="0014795D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color w:val="000000"/>
        </w:rPr>
        <w:t xml:space="preserve">СЦЕНАРИЙ – </w:t>
      </w:r>
      <w:r w:rsidRPr="0014795D">
        <w:rPr>
          <w:b w:val="0"/>
          <w:color w:val="000000"/>
        </w:rPr>
        <w:t>схема развития действия в спектакле.</w:t>
      </w:r>
    </w:p>
    <w:p w:rsidR="0014795D" w:rsidRDefault="0014795D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14795D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СКЕНА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14795D">
        <w:rPr>
          <w:b w:val="0"/>
          <w:color w:val="000000"/>
        </w:rPr>
        <w:t>помещение для переодевания и выхода актеров театра в Древней Греции.</w:t>
      </w:r>
    </w:p>
    <w:p w:rsidR="0014795D" w:rsidRDefault="0014795D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14795D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СОЛИСТ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14795D">
        <w:rPr>
          <w:b w:val="0"/>
          <w:color w:val="000000"/>
        </w:rPr>
        <w:t>— ведущий актер в спектакле.</w:t>
      </w:r>
    </w:p>
    <w:p w:rsidR="0014795D" w:rsidRDefault="0014795D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14795D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СОФИТ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14795D">
        <w:rPr>
          <w:b w:val="0"/>
          <w:color w:val="000000"/>
        </w:rPr>
        <w:t>часть осветительной аппаратуры в театре, светильники рассеянного света, освещающие сцену спереди и сверху.</w:t>
      </w:r>
    </w:p>
    <w:p w:rsidR="0014795D" w:rsidRDefault="0014795D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14795D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СПЕКТАКЛЬ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14795D">
        <w:rPr>
          <w:b w:val="0"/>
          <w:color w:val="000000"/>
        </w:rPr>
        <w:t>театральное представление. Создается на основе драматического или музыкально-сценического произведения в соответствии с замыслом режиссера совместными усилиями актеров, художника и др.</w:t>
      </w:r>
    </w:p>
    <w:p w:rsidR="0014795D" w:rsidRDefault="0014795D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14795D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СТАТИСТ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14795D">
        <w:rPr>
          <w:b w:val="0"/>
          <w:color w:val="000000"/>
        </w:rPr>
        <w:t>актер массовки, исполняющий роль без слов.</w:t>
      </w:r>
    </w:p>
    <w:p w:rsidR="0014795D" w:rsidRDefault="0014795D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14795D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СУБРЕТКА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14795D">
        <w:rPr>
          <w:b w:val="0"/>
          <w:color w:val="000000"/>
        </w:rPr>
        <w:t>роль находчивой служанки.</w:t>
      </w:r>
    </w:p>
    <w:p w:rsidR="0014795D" w:rsidRDefault="0014795D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14795D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СУФЛЕР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14795D">
        <w:rPr>
          <w:b w:val="0"/>
          <w:color w:val="000000"/>
        </w:rPr>
        <w:t>— работник театра, следящий за ходом репетиций и спектакля по тексту пьесы и в случае необходимости подсказывающий актерам слова роли.</w:t>
      </w:r>
    </w:p>
    <w:p w:rsidR="0014795D" w:rsidRDefault="0014795D" w:rsidP="0014795D">
      <w:pPr>
        <w:pStyle w:val="4"/>
        <w:spacing w:before="0" w:beforeAutospacing="0" w:after="0" w:afterAutospacing="0"/>
        <w:ind w:left="142"/>
        <w:jc w:val="both"/>
        <w:rPr>
          <w:color w:val="000000"/>
        </w:rPr>
      </w:pPr>
    </w:p>
    <w:p w:rsidR="000531AA" w:rsidRPr="0014795D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color w:val="000000"/>
        </w:rPr>
        <w:t xml:space="preserve">СКОМОРОХ </w:t>
      </w:r>
      <w:r w:rsidRPr="0014795D">
        <w:rPr>
          <w:b w:val="0"/>
          <w:color w:val="000000"/>
        </w:rPr>
        <w:t>– бродячий актер на Руси.</w:t>
      </w: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color w:val="000000"/>
        </w:rPr>
      </w:pPr>
      <w:r w:rsidRPr="000531AA">
        <w:rPr>
          <w:color w:val="000000"/>
        </w:rPr>
        <w:lastRenderedPageBreak/>
        <w:t xml:space="preserve">ТАЛИЯ – </w:t>
      </w:r>
      <w:r w:rsidRPr="0014795D">
        <w:rPr>
          <w:b w:val="0"/>
          <w:color w:val="000000"/>
        </w:rPr>
        <w:t>муза (покровительница) комедии.</w:t>
      </w:r>
    </w:p>
    <w:p w:rsidR="0014795D" w:rsidRDefault="0014795D" w:rsidP="0014795D">
      <w:pPr>
        <w:pStyle w:val="4"/>
        <w:spacing w:before="0" w:beforeAutospacing="0" w:after="0" w:afterAutospacing="0"/>
        <w:ind w:left="142"/>
        <w:jc w:val="both"/>
        <w:rPr>
          <w:color w:val="000000"/>
        </w:rPr>
      </w:pPr>
    </w:p>
    <w:p w:rsidR="000531AA" w:rsidRPr="0014795D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color w:val="000000"/>
        </w:rPr>
        <w:t xml:space="preserve">ТАНЦОР </w:t>
      </w:r>
      <w:r w:rsidRPr="0014795D">
        <w:rPr>
          <w:b w:val="0"/>
          <w:color w:val="000000"/>
        </w:rPr>
        <w:t>– солист балета.</w:t>
      </w:r>
    </w:p>
    <w:p w:rsidR="0014795D" w:rsidRDefault="0014795D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14795D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ТЕАТР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14795D">
        <w:rPr>
          <w:b w:val="0"/>
          <w:color w:val="000000"/>
        </w:rPr>
        <w:t>род искусства, специфическим средством выражения которого является сценическое действие, возникающее в процессе игры актера перед публикой.</w:t>
      </w:r>
    </w:p>
    <w:p w:rsidR="0014795D" w:rsidRPr="0014795D" w:rsidRDefault="0014795D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Cs/>
          <w:color w:val="000000"/>
        </w:rPr>
      </w:pPr>
    </w:p>
    <w:p w:rsidR="000531AA" w:rsidRPr="0014795D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ТЕАТР КУКОЛ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14795D">
        <w:rPr>
          <w:b w:val="0"/>
          <w:color w:val="000000"/>
        </w:rPr>
        <w:t>вид театрального зрелища, в котором действуют куклы, управляемые актерами-кукловодами.</w:t>
      </w:r>
    </w:p>
    <w:p w:rsidR="0014795D" w:rsidRDefault="0014795D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14795D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ТЕАТР МИНИАТЮР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14795D">
        <w:rPr>
          <w:b w:val="0"/>
          <w:color w:val="000000"/>
        </w:rPr>
        <w:t>вид театра, в котором ставятся произведения так называемых малых форм (одноактные пьесы, пародии, сценки, скетчи).</w:t>
      </w:r>
    </w:p>
    <w:p w:rsidR="0014795D" w:rsidRDefault="0014795D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14795D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ТЕАТР ТЕНЕЙ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14795D">
        <w:rPr>
          <w:b w:val="0"/>
          <w:color w:val="000000"/>
        </w:rPr>
        <w:t>вид театрального зрелища, основанный на использовании плоских кукол, которые находятся между источником света и экраном или накладываются на него.</w:t>
      </w:r>
    </w:p>
    <w:p w:rsidR="0014795D" w:rsidRPr="0014795D" w:rsidRDefault="0014795D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Cs/>
          <w:color w:val="000000"/>
        </w:rPr>
      </w:pPr>
    </w:p>
    <w:p w:rsidR="000531AA" w:rsidRPr="0014795D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ТРАВЕСТИ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14795D">
        <w:rPr>
          <w:b w:val="0"/>
          <w:color w:val="000000"/>
        </w:rPr>
        <w:t>амплуа актрисы, исполняющей роли подростков.</w:t>
      </w:r>
    </w:p>
    <w:p w:rsidR="0014795D" w:rsidRPr="0014795D" w:rsidRDefault="0014795D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</w:p>
    <w:p w:rsidR="000531AA" w:rsidRPr="0014795D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color w:val="000000"/>
        </w:rPr>
        <w:t xml:space="preserve">ТРАГЕДИЯ – </w:t>
      </w:r>
      <w:r w:rsidRPr="0014795D">
        <w:rPr>
          <w:b w:val="0"/>
          <w:color w:val="000000"/>
        </w:rPr>
        <w:t xml:space="preserve">драматургический жанр, в котором изображается напряженная борьба страстей или идей, общественная или личная катастрофа. Трагедии обычно заканчиваются гибелью героя. </w:t>
      </w:r>
    </w:p>
    <w:p w:rsidR="0014795D" w:rsidRDefault="0014795D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14795D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ТРАГИК</w:t>
      </w:r>
      <w:r w:rsidR="0014795D">
        <w:rPr>
          <w:rStyle w:val="apple-converted-space"/>
          <w:rFonts w:eastAsiaTheme="minorEastAsia"/>
          <w:color w:val="000000"/>
        </w:rPr>
        <w:t xml:space="preserve"> – </w:t>
      </w:r>
      <w:r w:rsidR="0014795D" w:rsidRPr="0014795D">
        <w:rPr>
          <w:rStyle w:val="apple-converted-space"/>
          <w:rFonts w:eastAsiaTheme="minorEastAsia"/>
          <w:b w:val="0"/>
          <w:color w:val="000000"/>
        </w:rPr>
        <w:t xml:space="preserve">амплуа </w:t>
      </w:r>
      <w:r w:rsidRPr="0014795D">
        <w:rPr>
          <w:b w:val="0"/>
          <w:color w:val="000000"/>
        </w:rPr>
        <w:t>актера, исполняющего трагедийные роли.</w:t>
      </w:r>
    </w:p>
    <w:p w:rsidR="0014795D" w:rsidRDefault="0014795D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14795D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ТРУППА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14795D">
        <w:rPr>
          <w:b w:val="0"/>
          <w:color w:val="000000"/>
        </w:rPr>
        <w:t>— актерский состав театра.</w:t>
      </w:r>
    </w:p>
    <w:p w:rsidR="0014795D" w:rsidRDefault="0014795D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31AA" w:rsidRDefault="000531AA" w:rsidP="0014795D">
      <w:pPr>
        <w:pStyle w:val="4"/>
        <w:spacing w:before="0" w:beforeAutospacing="0" w:after="0" w:afterAutospacing="0"/>
        <w:ind w:left="142"/>
        <w:jc w:val="both"/>
        <w:rPr>
          <w:color w:val="000000"/>
        </w:rPr>
      </w:pPr>
      <w:r w:rsidRPr="000531AA">
        <w:rPr>
          <w:rStyle w:val="ad"/>
          <w:b/>
          <w:bCs/>
          <w:color w:val="000000"/>
        </w:rPr>
        <w:t>ТРЮМ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14795D">
        <w:rPr>
          <w:b w:val="0"/>
          <w:color w:val="000000"/>
        </w:rPr>
        <w:t>— помещение под сценой.</w:t>
      </w:r>
    </w:p>
    <w:p w:rsidR="0014795D" w:rsidRDefault="0014795D" w:rsidP="0014795D">
      <w:pPr>
        <w:pStyle w:val="4"/>
        <w:spacing w:before="0" w:beforeAutospacing="0" w:after="0" w:afterAutospacing="0"/>
        <w:ind w:left="142"/>
        <w:jc w:val="both"/>
        <w:rPr>
          <w:color w:val="000000"/>
        </w:rPr>
      </w:pPr>
    </w:p>
    <w:p w:rsidR="000531AA" w:rsidRPr="0014795D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color w:val="000000"/>
        </w:rPr>
        <w:t xml:space="preserve">ШТАНКЕТ – </w:t>
      </w:r>
      <w:r w:rsidRPr="0014795D">
        <w:rPr>
          <w:b w:val="0"/>
          <w:color w:val="000000"/>
        </w:rPr>
        <w:t>металлическая труба на тросах, к которой крепятся кулисы, детали декораций.</w:t>
      </w:r>
    </w:p>
    <w:p w:rsidR="000531AA" w:rsidRPr="0014795D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color w:val="000000"/>
        </w:rPr>
        <w:lastRenderedPageBreak/>
        <w:t xml:space="preserve">ФАРС – </w:t>
      </w:r>
      <w:r w:rsidRPr="0014795D">
        <w:rPr>
          <w:b w:val="0"/>
          <w:color w:val="000000"/>
        </w:rPr>
        <w:t>театральная пьеса легкого, игривого содержания, комедия бытового и в то же время преувеличенного гротескового характера.</w:t>
      </w:r>
    </w:p>
    <w:p w:rsidR="0014795D" w:rsidRDefault="0014795D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10ED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ФАТ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0510ED">
        <w:rPr>
          <w:b w:val="0"/>
          <w:color w:val="000000"/>
        </w:rPr>
        <w:t>амплуа актера, играющего эффектных, самовлюбленных и ограниченных людей (преимущественно молодых).</w:t>
      </w:r>
    </w:p>
    <w:p w:rsidR="000510ED" w:rsidRDefault="000510ED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10ED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ФИГУРАНТ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10ED">
        <w:rPr>
          <w:b w:val="0"/>
          <w:color w:val="000000"/>
        </w:rPr>
        <w:t>— актер, играющий роль без слов; то же, что и статист.</w:t>
      </w:r>
    </w:p>
    <w:p w:rsidR="000510ED" w:rsidRDefault="000510ED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10ED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ФИГУРАНТ</w:t>
      </w:r>
      <w:r w:rsidRPr="000531AA">
        <w:rPr>
          <w:rStyle w:val="apple-converted-space"/>
          <w:rFonts w:eastAsiaTheme="minorEastAsia"/>
          <w:color w:val="000000"/>
        </w:rPr>
        <w:t xml:space="preserve">КА </w:t>
      </w:r>
      <w:r w:rsidRPr="000510ED">
        <w:rPr>
          <w:rStyle w:val="apple-converted-space"/>
          <w:rFonts w:eastAsiaTheme="minorEastAsia"/>
          <w:b w:val="0"/>
          <w:color w:val="000000"/>
        </w:rPr>
        <w:t>– в 19-ом веке  артистка, танцующая в кардебалете.</w:t>
      </w:r>
    </w:p>
    <w:p w:rsidR="000510ED" w:rsidRDefault="000510ED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10ED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ФИНАЛ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10ED">
        <w:rPr>
          <w:b w:val="0"/>
          <w:color w:val="000000"/>
        </w:rPr>
        <w:t>— завершающая часть спектакля.</w:t>
      </w:r>
    </w:p>
    <w:p w:rsidR="000510ED" w:rsidRDefault="000510ED" w:rsidP="0014795D">
      <w:pPr>
        <w:pStyle w:val="4"/>
        <w:spacing w:before="0" w:beforeAutospacing="0" w:after="0" w:afterAutospacing="0"/>
        <w:ind w:left="142"/>
        <w:jc w:val="both"/>
        <w:rPr>
          <w:color w:val="000000"/>
        </w:rPr>
      </w:pPr>
    </w:p>
    <w:p w:rsidR="000531AA" w:rsidRPr="000510ED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color w:val="000000"/>
        </w:rPr>
        <w:t xml:space="preserve">ФОЙЕ </w:t>
      </w:r>
      <w:r w:rsidRPr="000510ED">
        <w:rPr>
          <w:b w:val="0"/>
          <w:color w:val="000000"/>
        </w:rPr>
        <w:t>– помещение в театре, которое служит местом отдыха для зрителей во время антракта.</w:t>
      </w:r>
    </w:p>
    <w:p w:rsidR="000510ED" w:rsidRDefault="000510ED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10ED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ФУРКИ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0510ED">
        <w:rPr>
          <w:b w:val="0"/>
          <w:color w:val="000000"/>
        </w:rPr>
        <w:t>приспособления для перемещения на сцене декораций.</w:t>
      </w:r>
    </w:p>
    <w:p w:rsidR="000510ED" w:rsidRDefault="000510ED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10ED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ЭТУАЛЬ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10ED">
        <w:rPr>
          <w:b w:val="0"/>
          <w:color w:val="000000"/>
        </w:rPr>
        <w:t>— актриса развлекательного жанра.</w:t>
      </w:r>
    </w:p>
    <w:p w:rsidR="000510ED" w:rsidRDefault="000510ED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/>
          <w:bCs/>
          <w:color w:val="000000"/>
        </w:rPr>
      </w:pPr>
    </w:p>
    <w:p w:rsidR="000531AA" w:rsidRPr="000510ED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rStyle w:val="ad"/>
          <w:b/>
          <w:bCs/>
          <w:color w:val="000000"/>
        </w:rPr>
        <w:t>ЭТЮД</w:t>
      </w:r>
      <w:r w:rsidRPr="000531AA">
        <w:rPr>
          <w:rStyle w:val="apple-converted-space"/>
          <w:rFonts w:eastAsiaTheme="minorEastAsia"/>
          <w:color w:val="000000"/>
        </w:rPr>
        <w:t> </w:t>
      </w:r>
      <w:r w:rsidRPr="000531AA">
        <w:rPr>
          <w:color w:val="000000"/>
        </w:rPr>
        <w:t xml:space="preserve">— </w:t>
      </w:r>
      <w:r w:rsidRPr="000510ED">
        <w:rPr>
          <w:b w:val="0"/>
          <w:color w:val="000000"/>
        </w:rPr>
        <w:t>в современной театральной педагогике упражнение для развития и совершенствования актерской техники.</w:t>
      </w:r>
    </w:p>
    <w:p w:rsidR="000510ED" w:rsidRDefault="000510ED" w:rsidP="0014795D">
      <w:pPr>
        <w:pStyle w:val="4"/>
        <w:spacing w:before="0" w:beforeAutospacing="0" w:after="0" w:afterAutospacing="0"/>
        <w:ind w:left="142"/>
        <w:jc w:val="both"/>
        <w:rPr>
          <w:color w:val="000000"/>
        </w:rPr>
      </w:pPr>
    </w:p>
    <w:p w:rsidR="000531AA" w:rsidRPr="000510ED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31AA">
        <w:rPr>
          <w:color w:val="000000"/>
        </w:rPr>
        <w:t xml:space="preserve">ЭКСПОЗИЦИЯ – </w:t>
      </w:r>
      <w:r w:rsidRPr="000510ED">
        <w:rPr>
          <w:b w:val="0"/>
          <w:color w:val="000000"/>
        </w:rPr>
        <w:t>1) вступительная часть произведения, содержащая мотивы, которые разрабатываются в дальнейшем; 2)изображение событий до возникновения конфликта; 3) обрисовку среды, в которой возникает конфликт; 4) условий, которые вызвали его к жизни.</w:t>
      </w:r>
    </w:p>
    <w:p w:rsidR="000510ED" w:rsidRDefault="000510ED" w:rsidP="0014795D">
      <w:pPr>
        <w:pStyle w:val="4"/>
        <w:spacing w:before="0" w:beforeAutospacing="0" w:after="0" w:afterAutospacing="0"/>
        <w:ind w:left="142"/>
        <w:jc w:val="both"/>
        <w:rPr>
          <w:rStyle w:val="ad"/>
          <w:bCs/>
          <w:color w:val="000000"/>
        </w:rPr>
      </w:pPr>
    </w:p>
    <w:p w:rsidR="000531AA" w:rsidRPr="000510ED" w:rsidRDefault="000531AA" w:rsidP="0014795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  <w:r w:rsidRPr="000510ED">
        <w:rPr>
          <w:rStyle w:val="ad"/>
          <w:b/>
          <w:bCs/>
          <w:color w:val="000000"/>
        </w:rPr>
        <w:t>ЯРУС</w:t>
      </w:r>
      <w:r w:rsidRPr="000510ED">
        <w:rPr>
          <w:rStyle w:val="apple-converted-space"/>
          <w:rFonts w:eastAsiaTheme="minorEastAsia"/>
          <w:b w:val="0"/>
          <w:color w:val="000000"/>
        </w:rPr>
        <w:t> </w:t>
      </w:r>
      <w:r w:rsidRPr="000510ED">
        <w:rPr>
          <w:b w:val="0"/>
          <w:color w:val="000000"/>
        </w:rPr>
        <w:t>— один из средних или верхних этажей в зрительном зале.</w:t>
      </w:r>
    </w:p>
    <w:p w:rsidR="000531AA" w:rsidRPr="000510ED" w:rsidRDefault="000531AA" w:rsidP="0014795D">
      <w:pPr>
        <w:ind w:left="142"/>
      </w:pPr>
    </w:p>
    <w:p w:rsidR="000531AA" w:rsidRDefault="000531AA" w:rsidP="0014795D">
      <w:pPr>
        <w:ind w:left="142"/>
      </w:pPr>
    </w:p>
    <w:p w:rsidR="000510ED" w:rsidRDefault="000510ED" w:rsidP="000510ED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Словарик актера</w:t>
      </w:r>
    </w:p>
    <w:p w:rsidR="000510ED" w:rsidRPr="000510ED" w:rsidRDefault="000510ED" w:rsidP="000510ED">
      <w:pPr>
        <w:jc w:val="both"/>
      </w:pPr>
      <w:r w:rsidRPr="000510ED">
        <w:rPr>
          <w:b/>
          <w:i/>
        </w:rPr>
        <w:t xml:space="preserve">Актерское искусство </w:t>
      </w:r>
      <w:r w:rsidRPr="000510ED">
        <w:rPr>
          <w:i/>
        </w:rPr>
        <w:t xml:space="preserve"> -</w:t>
      </w:r>
      <w:r w:rsidRPr="000510ED">
        <w:t xml:space="preserve"> искусство создания сценических образов (ролей) в театральных и других зрелищных представлениях.</w:t>
      </w:r>
    </w:p>
    <w:p w:rsidR="000510ED" w:rsidRPr="000510ED" w:rsidRDefault="000510ED" w:rsidP="000510ED">
      <w:pPr>
        <w:jc w:val="both"/>
      </w:pPr>
    </w:p>
    <w:p w:rsidR="000510ED" w:rsidRPr="000510ED" w:rsidRDefault="000510ED" w:rsidP="000510ED">
      <w:pPr>
        <w:jc w:val="both"/>
      </w:pPr>
      <w:r w:rsidRPr="000510ED">
        <w:rPr>
          <w:b/>
          <w:i/>
        </w:rPr>
        <w:t xml:space="preserve">Атмосфера  </w:t>
      </w:r>
      <w:r w:rsidRPr="000510ED">
        <w:t>– эмоциональная окраска каждого действия, сцены, эпизода, всего спектакля. Зависит от предлагаемых обстоятельств, от события,</w:t>
      </w:r>
      <w:r>
        <w:t xml:space="preserve"> </w:t>
      </w:r>
      <w:r w:rsidRPr="000510ED">
        <w:t>от сверхзадачи,  конфликта,  темпо-ритма,  «зерна»,  взаимосвязана со</w:t>
      </w:r>
      <w:r>
        <w:t xml:space="preserve"> </w:t>
      </w:r>
      <w:r w:rsidRPr="000510ED">
        <w:t>сквозным действием,  зависит от действующего лица от его характера,</w:t>
      </w:r>
    </w:p>
    <w:p w:rsidR="000510ED" w:rsidRPr="000510ED" w:rsidRDefault="000510ED" w:rsidP="000510ED">
      <w:pPr>
        <w:jc w:val="both"/>
      </w:pPr>
      <w:r w:rsidRPr="000510ED">
        <w:t>способствует созданию целостности спектакля, фильма.</w:t>
      </w:r>
    </w:p>
    <w:p w:rsidR="000510ED" w:rsidRPr="000510ED" w:rsidRDefault="000510ED" w:rsidP="000510ED">
      <w:pPr>
        <w:jc w:val="both"/>
      </w:pPr>
    </w:p>
    <w:p w:rsidR="000510ED" w:rsidRPr="000510ED" w:rsidRDefault="000510ED" w:rsidP="000510ED">
      <w:pPr>
        <w:jc w:val="both"/>
      </w:pPr>
      <w:r w:rsidRPr="000510ED">
        <w:rPr>
          <w:b/>
          <w:i/>
        </w:rPr>
        <w:t>Борьба  (в межличностном общении)</w:t>
      </w:r>
      <w:r w:rsidRPr="000510ED">
        <w:t xml:space="preserve"> – активное сценическое действие. Всегда предполагает преодоление препятствий на пути к достижению цели.</w:t>
      </w:r>
    </w:p>
    <w:p w:rsidR="000510ED" w:rsidRPr="000510ED" w:rsidRDefault="000510ED" w:rsidP="000510ED">
      <w:pPr>
        <w:jc w:val="both"/>
      </w:pPr>
    </w:p>
    <w:p w:rsidR="000531AA" w:rsidRPr="000510ED" w:rsidRDefault="000510ED" w:rsidP="000510ED">
      <w:pPr>
        <w:pStyle w:val="4"/>
        <w:spacing w:before="0" w:beforeAutospacing="0" w:after="0" w:afterAutospacing="0"/>
        <w:jc w:val="both"/>
      </w:pPr>
      <w:r w:rsidRPr="000510ED">
        <w:rPr>
          <w:i/>
        </w:rPr>
        <w:t>Вес (тяжелый,  легкий,  с достоинством)</w:t>
      </w:r>
      <w:r w:rsidRPr="000510ED">
        <w:t xml:space="preserve"> –  </w:t>
      </w:r>
      <w:r w:rsidRPr="000510ED">
        <w:rPr>
          <w:b w:val="0"/>
        </w:rPr>
        <w:t>подсознательное ощущение веса собственного тела</w:t>
      </w:r>
    </w:p>
    <w:p w:rsidR="000510ED" w:rsidRPr="000510ED" w:rsidRDefault="000510ED" w:rsidP="000510ED">
      <w:pPr>
        <w:jc w:val="both"/>
      </w:pPr>
      <w:r w:rsidRPr="000510ED">
        <w:t>относительно силы (душевной, физической)  человека.</w:t>
      </w:r>
    </w:p>
    <w:p w:rsidR="000510ED" w:rsidRPr="000510ED" w:rsidRDefault="000510ED" w:rsidP="000510ED">
      <w:pPr>
        <w:jc w:val="both"/>
      </w:pPr>
    </w:p>
    <w:p w:rsidR="000510ED" w:rsidRPr="000510ED" w:rsidRDefault="000510ED" w:rsidP="000510ED">
      <w:pPr>
        <w:jc w:val="both"/>
      </w:pPr>
      <w:r w:rsidRPr="000510ED">
        <w:rPr>
          <w:b/>
          <w:i/>
        </w:rPr>
        <w:t xml:space="preserve">Внимание  </w:t>
      </w:r>
      <w:r w:rsidRPr="000510ED">
        <w:t>– активный познавательный процесс,  необходимое условие органического действия, осуществляемого с помощью восприятия (зрения, слуха, осязания и т.п.).</w:t>
      </w:r>
    </w:p>
    <w:p w:rsidR="000510ED" w:rsidRPr="000510ED" w:rsidRDefault="000510ED" w:rsidP="000510ED">
      <w:pPr>
        <w:jc w:val="both"/>
      </w:pPr>
    </w:p>
    <w:p w:rsidR="000510ED" w:rsidRPr="000510ED" w:rsidRDefault="000510ED" w:rsidP="000510ED">
      <w:pPr>
        <w:jc w:val="both"/>
      </w:pPr>
      <w:r w:rsidRPr="000510ED">
        <w:rPr>
          <w:b/>
          <w:i/>
        </w:rPr>
        <w:t xml:space="preserve">Воображение  </w:t>
      </w:r>
      <w:r w:rsidRPr="000510ED">
        <w:t>– умение фантазией воздействовать на окружающую сценическую жизнь и изменять ее в нужном направлении.</w:t>
      </w:r>
    </w:p>
    <w:p w:rsidR="000510ED" w:rsidRPr="000510ED" w:rsidRDefault="000510ED" w:rsidP="000510ED">
      <w:pPr>
        <w:jc w:val="both"/>
      </w:pPr>
    </w:p>
    <w:p w:rsidR="000510ED" w:rsidRPr="000510ED" w:rsidRDefault="000510ED" w:rsidP="000510ED">
      <w:pPr>
        <w:jc w:val="both"/>
      </w:pPr>
      <w:r w:rsidRPr="000510ED">
        <w:rPr>
          <w:b/>
          <w:i/>
        </w:rPr>
        <w:t>Второй план</w:t>
      </w:r>
      <w:r w:rsidRPr="000510ED">
        <w:t xml:space="preserve">  – это внутренний, духовный «багаж» человека-героя, с которым тот приходит в пьесу. Он складывается из всей совокупности жизненных впечатлений персонажа, из всех обстоятельств его личной судьбы и обнимает собой все оттенки его ощущений, его восприятий, мыслей и чувств (Немирович-Данченко).</w:t>
      </w:r>
    </w:p>
    <w:p w:rsidR="000510ED" w:rsidRDefault="000510ED" w:rsidP="000510ED">
      <w:pPr>
        <w:pStyle w:val="4"/>
        <w:spacing w:before="0" w:beforeAutospacing="0" w:after="0" w:afterAutospacing="0"/>
        <w:ind w:left="142"/>
        <w:jc w:val="both"/>
        <w:rPr>
          <w:b w:val="0"/>
          <w:i/>
        </w:rPr>
      </w:pPr>
    </w:p>
    <w:p w:rsidR="000510ED" w:rsidRPr="000510ED" w:rsidRDefault="000510ED" w:rsidP="000510ED">
      <w:pPr>
        <w:pStyle w:val="4"/>
        <w:spacing w:before="0" w:beforeAutospacing="0" w:after="0" w:afterAutospacing="0"/>
        <w:jc w:val="both"/>
        <w:rPr>
          <w:b w:val="0"/>
        </w:rPr>
      </w:pPr>
      <w:r w:rsidRPr="000510ED">
        <w:rPr>
          <w:i/>
        </w:rPr>
        <w:lastRenderedPageBreak/>
        <w:t>Действие</w:t>
      </w:r>
      <w:r w:rsidRPr="000510ED">
        <w:rPr>
          <w:b w:val="0"/>
          <w:i/>
        </w:rPr>
        <w:t xml:space="preserve">  </w:t>
      </w:r>
      <w:r w:rsidRPr="000510ED">
        <w:t xml:space="preserve">- </w:t>
      </w:r>
      <w:r w:rsidRPr="000510ED">
        <w:rPr>
          <w:b w:val="0"/>
        </w:rPr>
        <w:t>волевой акт, направленный на достижение какой-либо цели. Разница целей (их столкновение) ведет к возникновению</w:t>
      </w:r>
      <w:r>
        <w:rPr>
          <w:b w:val="0"/>
        </w:rPr>
        <w:t xml:space="preserve"> </w:t>
      </w:r>
      <w:r w:rsidRPr="000510ED">
        <w:rPr>
          <w:b w:val="0"/>
        </w:rPr>
        <w:t>конфликта, внутреннего или внешнего. Драма на сцене есть совершающееся у нас на глазах действие, а вышедший на сцену актер становится действующим.</w:t>
      </w:r>
    </w:p>
    <w:p w:rsidR="000510ED" w:rsidRPr="000510ED" w:rsidRDefault="000510ED" w:rsidP="000510ED">
      <w:pPr>
        <w:jc w:val="both"/>
      </w:pPr>
    </w:p>
    <w:p w:rsidR="000510ED" w:rsidRPr="000510ED" w:rsidRDefault="000510ED" w:rsidP="000510ED">
      <w:pPr>
        <w:jc w:val="both"/>
      </w:pPr>
      <w:r w:rsidRPr="000510ED">
        <w:rPr>
          <w:b/>
          <w:i/>
        </w:rPr>
        <w:t>Демобилизация, мобилизация</w:t>
      </w:r>
      <w:r w:rsidRPr="000510ED">
        <w:t xml:space="preserve">  – происходит с изменением веса тела. При мобилизации следует конкретный поступок, при демобилизации и действия не последует. </w:t>
      </w:r>
    </w:p>
    <w:p w:rsidR="000510ED" w:rsidRPr="000510ED" w:rsidRDefault="000510ED" w:rsidP="000510ED">
      <w:pPr>
        <w:jc w:val="both"/>
      </w:pPr>
    </w:p>
    <w:p w:rsidR="000510ED" w:rsidRPr="000510ED" w:rsidRDefault="000510ED" w:rsidP="000510ED">
      <w:pPr>
        <w:jc w:val="both"/>
      </w:pPr>
      <w:r w:rsidRPr="000510ED">
        <w:rPr>
          <w:b/>
          <w:i/>
        </w:rPr>
        <w:t xml:space="preserve">Динамика </w:t>
      </w:r>
      <w:r w:rsidRPr="000510ED">
        <w:t>– выход и переход из одного статического положения в другое. Динамика необходима для двигательной ориентации в пространстве.</w:t>
      </w:r>
    </w:p>
    <w:p w:rsidR="000510ED" w:rsidRPr="000510ED" w:rsidRDefault="000510ED" w:rsidP="000510ED">
      <w:pPr>
        <w:jc w:val="both"/>
      </w:pPr>
    </w:p>
    <w:p w:rsidR="000510ED" w:rsidRPr="000510ED" w:rsidRDefault="000510ED" w:rsidP="000510ED">
      <w:pPr>
        <w:jc w:val="both"/>
      </w:pPr>
      <w:r w:rsidRPr="000510ED">
        <w:rPr>
          <w:b/>
          <w:i/>
        </w:rPr>
        <w:t xml:space="preserve">Жанр </w:t>
      </w:r>
      <w:r w:rsidRPr="000510ED">
        <w:t>– это способ отражения действительности, угол зрения писателя, режиссера, артиста на жизнь, «преломленный», запечатленный в художественном образе.</w:t>
      </w:r>
    </w:p>
    <w:p w:rsidR="000510ED" w:rsidRPr="000510ED" w:rsidRDefault="000510ED" w:rsidP="000510ED">
      <w:pPr>
        <w:jc w:val="both"/>
      </w:pPr>
    </w:p>
    <w:p w:rsidR="000510ED" w:rsidRPr="000510ED" w:rsidRDefault="000510ED" w:rsidP="000510ED">
      <w:pPr>
        <w:pStyle w:val="4"/>
        <w:spacing w:before="0" w:beforeAutospacing="0" w:after="0" w:afterAutospacing="0"/>
        <w:jc w:val="both"/>
        <w:rPr>
          <w:b w:val="0"/>
        </w:rPr>
      </w:pPr>
      <w:r w:rsidRPr="000510ED">
        <w:rPr>
          <w:i/>
        </w:rPr>
        <w:t>Задача</w:t>
      </w:r>
      <w:r w:rsidRPr="000510ED">
        <w:rPr>
          <w:b w:val="0"/>
          <w:i/>
        </w:rPr>
        <w:t xml:space="preserve"> </w:t>
      </w:r>
      <w:r w:rsidRPr="000510ED">
        <w:t xml:space="preserve">– </w:t>
      </w:r>
      <w:r w:rsidRPr="000510ED">
        <w:rPr>
          <w:b w:val="0"/>
        </w:rPr>
        <w:t>хотение в действии, то есть выполнение своего хотения. Задача должна быть сознательна, а выполнение ее</w:t>
      </w:r>
    </w:p>
    <w:p w:rsidR="000510ED" w:rsidRPr="000510ED" w:rsidRDefault="000510ED" w:rsidP="000510ED">
      <w:pPr>
        <w:jc w:val="both"/>
      </w:pPr>
      <w:r w:rsidRPr="000510ED">
        <w:t>бессознательно. Чего я хочу, я должен знать, чтобы правильно исполнять задачу, но как я выполню то, что хочу, я не должен знать</w:t>
      </w:r>
    </w:p>
    <w:p w:rsidR="000510ED" w:rsidRPr="000510ED" w:rsidRDefault="000510ED" w:rsidP="000510ED">
      <w:pPr>
        <w:jc w:val="both"/>
      </w:pPr>
    </w:p>
    <w:p w:rsidR="000510ED" w:rsidRPr="000510ED" w:rsidRDefault="000510ED" w:rsidP="000510ED">
      <w:pPr>
        <w:jc w:val="both"/>
      </w:pPr>
      <w:r w:rsidRPr="000510ED">
        <w:rPr>
          <w:b/>
          <w:i/>
        </w:rPr>
        <w:t xml:space="preserve">Зажим </w:t>
      </w:r>
      <w:r w:rsidRPr="000510ED">
        <w:t>– это мышечное или умственное напряжение, мешающее органической, достоверной жизни на сцене, возможности думать и действовать на сцене свободно, целесообразно и продуктивно.</w:t>
      </w:r>
    </w:p>
    <w:p w:rsidR="000510ED" w:rsidRPr="000510ED" w:rsidRDefault="000510ED" w:rsidP="000510ED">
      <w:pPr>
        <w:jc w:val="both"/>
      </w:pPr>
    </w:p>
    <w:p w:rsidR="000510ED" w:rsidRPr="000510ED" w:rsidRDefault="000510ED" w:rsidP="000510ED">
      <w:pPr>
        <w:jc w:val="both"/>
      </w:pPr>
      <w:r w:rsidRPr="000510ED">
        <w:rPr>
          <w:b/>
          <w:i/>
        </w:rPr>
        <w:t>Исходное событие</w:t>
      </w:r>
      <w:r w:rsidRPr="000510ED">
        <w:t xml:space="preserve"> – событие, предшествующее сюжету/фрагменту, определяющее его дальнейшее развитие, оценку и поведение героев.</w:t>
      </w:r>
    </w:p>
    <w:p w:rsidR="000510ED" w:rsidRPr="000510ED" w:rsidRDefault="000510ED" w:rsidP="000510ED">
      <w:pPr>
        <w:jc w:val="both"/>
      </w:pPr>
    </w:p>
    <w:p w:rsidR="000510ED" w:rsidRPr="000510ED" w:rsidRDefault="000510ED" w:rsidP="000510ED">
      <w:pPr>
        <w:jc w:val="both"/>
      </w:pPr>
      <w:r w:rsidRPr="000510ED">
        <w:rPr>
          <w:b/>
          <w:i/>
        </w:rPr>
        <w:t xml:space="preserve">Конфликт </w:t>
      </w:r>
      <w:r w:rsidRPr="000510ED">
        <w:t>– это столкновение противоборствующих сторон, каждая из которых заинтересована в удовлетворении своих интересов.</w:t>
      </w:r>
    </w:p>
    <w:p w:rsidR="000510ED" w:rsidRPr="000510ED" w:rsidRDefault="000510ED" w:rsidP="000510ED">
      <w:pPr>
        <w:jc w:val="both"/>
      </w:pPr>
    </w:p>
    <w:p w:rsidR="000510ED" w:rsidRPr="000510ED" w:rsidRDefault="000510ED" w:rsidP="000510ED">
      <w:pPr>
        <w:pStyle w:val="4"/>
        <w:spacing w:before="0" w:beforeAutospacing="0" w:after="0" w:afterAutospacing="0"/>
        <w:jc w:val="both"/>
        <w:rPr>
          <w:b w:val="0"/>
        </w:rPr>
      </w:pPr>
      <w:r w:rsidRPr="000510ED">
        <w:rPr>
          <w:i/>
        </w:rPr>
        <w:lastRenderedPageBreak/>
        <w:t>Мизансцена</w:t>
      </w:r>
      <w:r w:rsidRPr="000510ED">
        <w:rPr>
          <w:b w:val="0"/>
          <w:i/>
        </w:rPr>
        <w:t xml:space="preserve"> </w:t>
      </w:r>
      <w:r w:rsidRPr="000510ED">
        <w:t xml:space="preserve">– </w:t>
      </w:r>
      <w:r w:rsidRPr="000510ED">
        <w:rPr>
          <w:b w:val="0"/>
        </w:rPr>
        <w:t>способ отражения сценического действия, способ передачи смысла поступков и чувств артистов-персонажей, образное отражение особо</w:t>
      </w:r>
      <w:r>
        <w:rPr>
          <w:b w:val="0"/>
        </w:rPr>
        <w:t xml:space="preserve"> </w:t>
      </w:r>
      <w:r w:rsidRPr="000510ED">
        <w:rPr>
          <w:b w:val="0"/>
        </w:rPr>
        <w:t>важных по смыслу моментов сценического действия. Мизансцена – есть расположение актеров в пространстве сцены в отдельные моменты спектакля.</w:t>
      </w:r>
    </w:p>
    <w:p w:rsidR="000510ED" w:rsidRPr="000510ED" w:rsidRDefault="000510ED" w:rsidP="000510ED">
      <w:pPr>
        <w:jc w:val="both"/>
      </w:pPr>
    </w:p>
    <w:p w:rsidR="000510ED" w:rsidRPr="000510ED" w:rsidRDefault="000510ED" w:rsidP="000510ED">
      <w:pPr>
        <w:jc w:val="both"/>
      </w:pPr>
      <w:r w:rsidRPr="000510ED">
        <w:rPr>
          <w:b/>
          <w:i/>
        </w:rPr>
        <w:t>Мышечная свобода</w:t>
      </w:r>
      <w:r w:rsidRPr="000510ED">
        <w:t xml:space="preserve">  – умение актера естественно выполнять</w:t>
      </w:r>
    </w:p>
    <w:p w:rsidR="000510ED" w:rsidRPr="000510ED" w:rsidRDefault="000510ED" w:rsidP="000510ED">
      <w:pPr>
        <w:jc w:val="both"/>
      </w:pPr>
      <w:r w:rsidRPr="000510ED">
        <w:t>самые разнообразные движения.</w:t>
      </w:r>
    </w:p>
    <w:p w:rsidR="000510ED" w:rsidRPr="000510ED" w:rsidRDefault="000510ED" w:rsidP="000510ED">
      <w:pPr>
        <w:jc w:val="both"/>
      </w:pPr>
    </w:p>
    <w:p w:rsidR="000510ED" w:rsidRPr="000510ED" w:rsidRDefault="000510ED" w:rsidP="000510ED">
      <w:pPr>
        <w:jc w:val="both"/>
      </w:pPr>
      <w:r w:rsidRPr="000510ED">
        <w:rPr>
          <w:b/>
          <w:i/>
        </w:rPr>
        <w:t xml:space="preserve">Оценка </w:t>
      </w:r>
      <w:r w:rsidRPr="000510ED">
        <w:t>– первый момент всякого осознаваемого субъектом действия, когда цель действия только возникает в сознании (образно говоря, это момент, в течение которого нужно«уложить в голову» нечто увиденное, услышанное, так или иначе воспринятое, для того чтобы определить - что же делать, принимая во внимание новое обстоятельство).</w:t>
      </w:r>
    </w:p>
    <w:p w:rsidR="000510ED" w:rsidRPr="000510ED" w:rsidRDefault="000510ED" w:rsidP="000510ED">
      <w:pPr>
        <w:jc w:val="both"/>
      </w:pPr>
    </w:p>
    <w:p w:rsidR="000510ED" w:rsidRPr="000510ED" w:rsidRDefault="000510ED" w:rsidP="000510ED">
      <w:pPr>
        <w:pStyle w:val="4"/>
        <w:spacing w:before="0" w:beforeAutospacing="0" w:after="0" w:afterAutospacing="0"/>
        <w:jc w:val="both"/>
        <w:rPr>
          <w:b w:val="0"/>
        </w:rPr>
      </w:pPr>
      <w:r w:rsidRPr="000510ED">
        <w:rPr>
          <w:i/>
        </w:rPr>
        <w:t xml:space="preserve">Общение </w:t>
      </w:r>
      <w:r w:rsidRPr="000510ED">
        <w:t xml:space="preserve">– </w:t>
      </w:r>
      <w:r w:rsidRPr="000510ED">
        <w:rPr>
          <w:b w:val="0"/>
        </w:rPr>
        <w:t>процесс воздействия партнеров друг на друга, их взаимосвязь перевоплощение – это явление временного перехода актера «в действительность» нового лица, в чужое «Я» – в психику и</w:t>
      </w:r>
      <w:r>
        <w:rPr>
          <w:b w:val="0"/>
        </w:rPr>
        <w:t xml:space="preserve"> </w:t>
      </w:r>
      <w:r w:rsidRPr="000510ED">
        <w:rPr>
          <w:b w:val="0"/>
        </w:rPr>
        <w:t>психологию другого человека, воспроизведение его в форме конкретного образа – в исполнении данной роли.</w:t>
      </w:r>
    </w:p>
    <w:p w:rsidR="000510ED" w:rsidRPr="000510ED" w:rsidRDefault="000510ED" w:rsidP="000510ED">
      <w:pPr>
        <w:jc w:val="both"/>
      </w:pPr>
    </w:p>
    <w:p w:rsidR="000510ED" w:rsidRPr="000510ED" w:rsidRDefault="000510ED" w:rsidP="000510ED">
      <w:pPr>
        <w:jc w:val="both"/>
      </w:pPr>
      <w:r w:rsidRPr="000510ED">
        <w:rPr>
          <w:b/>
          <w:i/>
        </w:rPr>
        <w:t xml:space="preserve">Подтекст </w:t>
      </w:r>
      <w:r w:rsidRPr="000510ED">
        <w:t>– скрытое содержание текста. Если текст определяет - что говорить, то подтекст определяет истинный смысл  сказанных слов, словесного действия.</w:t>
      </w:r>
    </w:p>
    <w:p w:rsidR="000510ED" w:rsidRPr="000510ED" w:rsidRDefault="000510ED" w:rsidP="000510ED">
      <w:pPr>
        <w:jc w:val="both"/>
      </w:pPr>
    </w:p>
    <w:p w:rsidR="000510ED" w:rsidRPr="000510ED" w:rsidRDefault="000510ED" w:rsidP="000510ED">
      <w:pPr>
        <w:jc w:val="both"/>
      </w:pPr>
      <w:r w:rsidRPr="000510ED">
        <w:rPr>
          <w:b/>
          <w:i/>
        </w:rPr>
        <w:t>Предлагаемые обстоятельства</w:t>
      </w:r>
      <w:r w:rsidRPr="000510ED">
        <w:t xml:space="preserve"> – обстоятельства жизни действующего лица, предложенные автором, найденные режиссёром и созданные воображением актёра. «Это фабула пьесы, ее факты,  события, эпоха,  время и место действия, условия жизни, наше актерское и режиссерское понимание пьесы,  добавления к ней от себя, мизансцены, постановка, декорации и костюмы художника,  бутафория,  освещение, шумы, звуки и прочее и прочее, что предлагается актерам принять во внимание при их творчестве» (Станиславский)</w:t>
      </w:r>
    </w:p>
    <w:p w:rsidR="000510ED" w:rsidRPr="000510ED" w:rsidRDefault="000510ED" w:rsidP="000510ED">
      <w:pPr>
        <w:jc w:val="both"/>
      </w:pPr>
    </w:p>
    <w:p w:rsidR="000510ED" w:rsidRPr="000510ED" w:rsidRDefault="000510ED" w:rsidP="000510ED">
      <w:pPr>
        <w:jc w:val="both"/>
      </w:pPr>
      <w:r w:rsidRPr="000510ED">
        <w:rPr>
          <w:b/>
          <w:i/>
        </w:rPr>
        <w:lastRenderedPageBreak/>
        <w:t>Пристройка (начинается немедленно после "оценки")</w:t>
      </w:r>
      <w:r w:rsidRPr="000510ED">
        <w:t xml:space="preserve"> – это преодоление физических преград, препятствий на пути субъекта к его цели (пристройка сверху, снизу, наравне).</w:t>
      </w:r>
    </w:p>
    <w:p w:rsidR="000510ED" w:rsidRPr="000510ED" w:rsidRDefault="000510ED" w:rsidP="000510ED">
      <w:pPr>
        <w:jc w:val="both"/>
      </w:pPr>
    </w:p>
    <w:p w:rsidR="000510ED" w:rsidRPr="000510ED" w:rsidRDefault="000510ED" w:rsidP="000510ED">
      <w:pPr>
        <w:jc w:val="both"/>
      </w:pPr>
      <w:r w:rsidRPr="000510ED">
        <w:rPr>
          <w:b/>
          <w:i/>
        </w:rPr>
        <w:t>Психологический жест</w:t>
      </w:r>
      <w:r w:rsidRPr="000510ED">
        <w:t xml:space="preserve"> – жест, совершаемый в душевной сфере невидимо, психологический жест служит прообразом физических жестов - частных, видимых, характерных для каждого отдельного человека.</w:t>
      </w:r>
    </w:p>
    <w:p w:rsidR="000510ED" w:rsidRPr="000510ED" w:rsidRDefault="000510ED" w:rsidP="000510ED">
      <w:pPr>
        <w:jc w:val="both"/>
      </w:pPr>
    </w:p>
    <w:p w:rsidR="000510ED" w:rsidRPr="000510ED" w:rsidRDefault="000510ED" w:rsidP="000510ED">
      <w:pPr>
        <w:jc w:val="both"/>
      </w:pPr>
      <w:r w:rsidRPr="000510ED">
        <w:rPr>
          <w:b/>
          <w:i/>
        </w:rPr>
        <w:t xml:space="preserve">Психотехника актера </w:t>
      </w:r>
      <w:r w:rsidRPr="000510ED">
        <w:t>– его нервная и физическая организация, влияющая на умение воспринимать, оценивать и осуществлять (внимание, мысль, эмоция,  движение, речь) то или  иное творческое задание.</w:t>
      </w:r>
    </w:p>
    <w:p w:rsidR="000510ED" w:rsidRPr="000510ED" w:rsidRDefault="000510ED" w:rsidP="000510ED">
      <w:pPr>
        <w:jc w:val="both"/>
      </w:pPr>
    </w:p>
    <w:p w:rsidR="000510ED" w:rsidRPr="000510ED" w:rsidRDefault="000510ED" w:rsidP="000510ED">
      <w:pPr>
        <w:pStyle w:val="4"/>
        <w:spacing w:before="0" w:beforeAutospacing="0" w:after="0" w:afterAutospacing="0"/>
        <w:jc w:val="both"/>
      </w:pPr>
      <w:r w:rsidRPr="000510ED">
        <w:rPr>
          <w:i/>
        </w:rPr>
        <w:t>Режиссерский замысел</w:t>
      </w:r>
      <w:r w:rsidRPr="000510ED">
        <w:t xml:space="preserve"> – </w:t>
      </w:r>
      <w:r w:rsidRPr="000510ED">
        <w:rPr>
          <w:b w:val="0"/>
        </w:rPr>
        <w:t>это идейное и художественно-образное предвидение будущего спектакля во всей его</w:t>
      </w:r>
    </w:p>
    <w:p w:rsidR="000510ED" w:rsidRPr="000510ED" w:rsidRDefault="000510ED" w:rsidP="000510ED">
      <w:pPr>
        <w:jc w:val="both"/>
      </w:pPr>
      <w:r w:rsidRPr="000510ED">
        <w:t>целостности, рождаемое воображение режиссера.</w:t>
      </w:r>
    </w:p>
    <w:p w:rsidR="000510ED" w:rsidRDefault="000510ED" w:rsidP="000510ED">
      <w:pPr>
        <w:jc w:val="both"/>
        <w:rPr>
          <w:b/>
          <w:i/>
        </w:rPr>
      </w:pPr>
    </w:p>
    <w:p w:rsidR="000510ED" w:rsidRPr="000510ED" w:rsidRDefault="000510ED" w:rsidP="000510ED">
      <w:pPr>
        <w:jc w:val="both"/>
      </w:pPr>
      <w:r w:rsidRPr="000510ED">
        <w:rPr>
          <w:b/>
          <w:i/>
        </w:rPr>
        <w:t>Ремарка –</w:t>
      </w:r>
      <w:r w:rsidRPr="000510ED">
        <w:t xml:space="preserve"> авторское пояснение для режиссера, актера, читателя, дающее краткую характеристику места действия или особенностей поведения персонажей.</w:t>
      </w:r>
    </w:p>
    <w:p w:rsidR="000510ED" w:rsidRPr="000510ED" w:rsidRDefault="000510ED" w:rsidP="000510ED">
      <w:pPr>
        <w:jc w:val="both"/>
      </w:pPr>
    </w:p>
    <w:p w:rsidR="000510ED" w:rsidRPr="000510ED" w:rsidRDefault="000510ED" w:rsidP="000510ED">
      <w:pPr>
        <w:jc w:val="both"/>
      </w:pPr>
      <w:r w:rsidRPr="000510ED">
        <w:rPr>
          <w:b/>
          <w:i/>
        </w:rPr>
        <w:t>Сверхзадача</w:t>
      </w:r>
      <w:r w:rsidRPr="000510ED">
        <w:t xml:space="preserve"> – главная всеобъемлющая цель, притягивающая к себе все без исключения задачи, вызывающая творческое стремление двигателей психической жизни и элементов самочувствия артистов  - роли. Сверхзадача (хотение), сквозное действие (стремление) и выполнение его (действие)</w:t>
      </w:r>
    </w:p>
    <w:p w:rsidR="000510ED" w:rsidRPr="000510ED" w:rsidRDefault="000510ED" w:rsidP="000510ED">
      <w:pPr>
        <w:jc w:val="both"/>
      </w:pPr>
      <w:r w:rsidRPr="000510ED">
        <w:t>создают творческий процесс переживания (Станиславский).</w:t>
      </w:r>
    </w:p>
    <w:p w:rsidR="000510ED" w:rsidRPr="000510ED" w:rsidRDefault="000510ED" w:rsidP="000510ED">
      <w:pPr>
        <w:jc w:val="both"/>
      </w:pPr>
    </w:p>
    <w:p w:rsidR="000510ED" w:rsidRPr="000510ED" w:rsidRDefault="000510ED" w:rsidP="000510ED">
      <w:pPr>
        <w:jc w:val="both"/>
      </w:pPr>
      <w:r w:rsidRPr="000510ED">
        <w:rPr>
          <w:b/>
          <w:i/>
        </w:rPr>
        <w:t>Сверхзадача спектакля</w:t>
      </w:r>
      <w:r w:rsidRPr="000510ED">
        <w:t xml:space="preserve"> – </w:t>
      </w:r>
      <w:r>
        <w:t>то, ради чего</w:t>
      </w:r>
      <w:r w:rsidRPr="000510ED">
        <w:t xml:space="preserve"> ставится данный спектакль. Что должно измениться в зрителе, в культурной жизни города, страны, мира...</w:t>
      </w:r>
    </w:p>
    <w:p w:rsidR="000510ED" w:rsidRPr="000510ED" w:rsidRDefault="000510ED" w:rsidP="000510ED">
      <w:pPr>
        <w:jc w:val="both"/>
      </w:pPr>
    </w:p>
    <w:p w:rsidR="000510ED" w:rsidRPr="000510ED" w:rsidRDefault="000510ED" w:rsidP="000510ED">
      <w:pPr>
        <w:jc w:val="both"/>
      </w:pPr>
      <w:r w:rsidRPr="000510ED">
        <w:rPr>
          <w:b/>
          <w:i/>
        </w:rPr>
        <w:t>Словесное действие</w:t>
      </w:r>
      <w:r w:rsidRPr="000510ED">
        <w:t xml:space="preserve"> – есть высшая форма сценического действия, общения, самое эффективное средство воздействия на сознание собеседника, партнера.</w:t>
      </w:r>
    </w:p>
    <w:p w:rsidR="000510ED" w:rsidRPr="000510ED" w:rsidRDefault="000510ED" w:rsidP="000510ED">
      <w:pPr>
        <w:jc w:val="both"/>
      </w:pPr>
      <w:r w:rsidRPr="000510ED">
        <w:lastRenderedPageBreak/>
        <w:t>.</w:t>
      </w:r>
    </w:p>
    <w:p w:rsidR="000510ED" w:rsidRPr="000510ED" w:rsidRDefault="000510ED" w:rsidP="000510ED">
      <w:pPr>
        <w:jc w:val="both"/>
      </w:pPr>
      <w:r w:rsidRPr="000510ED">
        <w:rPr>
          <w:b/>
          <w:i/>
        </w:rPr>
        <w:t xml:space="preserve">Событие </w:t>
      </w:r>
      <w:r w:rsidRPr="000510ED">
        <w:t>– это то, что меняет жизнь персонажа, его поведение.</w:t>
      </w:r>
    </w:p>
    <w:p w:rsidR="000510ED" w:rsidRPr="000510ED" w:rsidRDefault="000510ED" w:rsidP="000510ED">
      <w:pPr>
        <w:jc w:val="both"/>
      </w:pPr>
    </w:p>
    <w:p w:rsidR="000510ED" w:rsidRPr="000510ED" w:rsidRDefault="000510ED" w:rsidP="000510ED">
      <w:pPr>
        <w:jc w:val="both"/>
      </w:pPr>
      <w:r w:rsidRPr="000510ED">
        <w:rPr>
          <w:b/>
          <w:i/>
        </w:rPr>
        <w:t xml:space="preserve">Статика </w:t>
      </w:r>
      <w:r w:rsidRPr="000510ED">
        <w:t>– включает в себя ряд застывших поз, имеющих целью воспитание скульптурности  тела, и в то же время служит чисто техническим целям –  выработке статического равновесия и развитию вестибулярного аппарата. От правильных ощущений рождается сознание неограниченных возможностей</w:t>
      </w:r>
    </w:p>
    <w:p w:rsidR="000510ED" w:rsidRPr="000510ED" w:rsidRDefault="000510ED" w:rsidP="000510ED">
      <w:pPr>
        <w:jc w:val="both"/>
      </w:pPr>
      <w:r w:rsidRPr="000510ED">
        <w:t>тела, его красоты.</w:t>
      </w:r>
    </w:p>
    <w:p w:rsidR="000510ED" w:rsidRPr="000510ED" w:rsidRDefault="000510ED" w:rsidP="000510ED">
      <w:pPr>
        <w:jc w:val="both"/>
      </w:pPr>
    </w:p>
    <w:p w:rsidR="000510ED" w:rsidRPr="000510ED" w:rsidRDefault="000510ED" w:rsidP="000510ED">
      <w:pPr>
        <w:jc w:val="both"/>
      </w:pPr>
    </w:p>
    <w:p w:rsidR="000510ED" w:rsidRPr="000510ED" w:rsidRDefault="000510ED" w:rsidP="000510ED">
      <w:pPr>
        <w:pStyle w:val="4"/>
        <w:spacing w:before="0" w:beforeAutospacing="0" w:after="0" w:afterAutospacing="0"/>
        <w:jc w:val="both"/>
        <w:rPr>
          <w:b w:val="0"/>
        </w:rPr>
      </w:pPr>
      <w:r w:rsidRPr="000510ED">
        <w:rPr>
          <w:i/>
        </w:rPr>
        <w:t>Сценическая речь</w:t>
      </w:r>
      <w:r w:rsidRPr="000510ED">
        <w:t xml:space="preserve"> – </w:t>
      </w:r>
      <w:r w:rsidRPr="000510ED">
        <w:rPr>
          <w:b w:val="0"/>
        </w:rPr>
        <w:t>выразительное яркое сценическое звучание голоса актера,  которое обеспечивается безупречной дикцией, мышечной свободой и активностью гортани и глотки; повышенной выносливостью голоса, благозвучием</w:t>
      </w:r>
    </w:p>
    <w:p w:rsidR="000510ED" w:rsidRPr="000510ED" w:rsidRDefault="000510ED" w:rsidP="000510ED">
      <w:pPr>
        <w:jc w:val="both"/>
      </w:pPr>
      <w:r w:rsidRPr="000510ED">
        <w:t>тембровой системы, объемом звуковысотного  диапазона; глубиной и объемностью голоса, и т.д.</w:t>
      </w:r>
    </w:p>
    <w:p w:rsidR="000510ED" w:rsidRPr="000510ED" w:rsidRDefault="000510ED" w:rsidP="000510ED">
      <w:pPr>
        <w:jc w:val="both"/>
      </w:pPr>
    </w:p>
    <w:p w:rsidR="000510ED" w:rsidRPr="000510ED" w:rsidRDefault="000510ED" w:rsidP="000510ED">
      <w:pPr>
        <w:jc w:val="both"/>
      </w:pPr>
      <w:r w:rsidRPr="000510ED">
        <w:rPr>
          <w:b/>
          <w:i/>
        </w:rPr>
        <w:t>Сценический этюд –</w:t>
      </w:r>
      <w:r w:rsidRPr="000510ED">
        <w:t xml:space="preserve"> композиционно законченный эпизод/сцена, предполагающая исходное событие, завязку, кульминацию (конфликт) и точку(финал).</w:t>
      </w:r>
    </w:p>
    <w:p w:rsidR="000510ED" w:rsidRPr="000510ED" w:rsidRDefault="000510ED" w:rsidP="000510ED">
      <w:pPr>
        <w:jc w:val="both"/>
      </w:pPr>
    </w:p>
    <w:p w:rsidR="000510ED" w:rsidRPr="000510ED" w:rsidRDefault="000510ED" w:rsidP="000510ED">
      <w:pPr>
        <w:jc w:val="both"/>
      </w:pPr>
      <w:r w:rsidRPr="000510ED">
        <w:rPr>
          <w:b/>
          <w:i/>
        </w:rPr>
        <w:t xml:space="preserve">Сценография </w:t>
      </w:r>
      <w:r w:rsidRPr="000510ED">
        <w:t>– вид художественного творчества, оформление спектакля и создание его изобразительно-пластического образа:</w:t>
      </w:r>
    </w:p>
    <w:p w:rsidR="000510ED" w:rsidRPr="000510ED" w:rsidRDefault="000510ED" w:rsidP="000510ED">
      <w:pPr>
        <w:jc w:val="both"/>
      </w:pPr>
      <w:r w:rsidRPr="000510ED">
        <w:t>декорация, материально-вещественные атрибуты, костюм, грим, маска, другие элементы преображения внешности актера.</w:t>
      </w:r>
    </w:p>
    <w:p w:rsidR="000510ED" w:rsidRPr="000510ED" w:rsidRDefault="000510ED" w:rsidP="000510ED">
      <w:pPr>
        <w:jc w:val="both"/>
      </w:pPr>
    </w:p>
    <w:p w:rsidR="000510ED" w:rsidRPr="000510ED" w:rsidRDefault="000510ED" w:rsidP="000510ED">
      <w:pPr>
        <w:jc w:val="both"/>
      </w:pPr>
      <w:r w:rsidRPr="000510ED">
        <w:rPr>
          <w:b/>
          <w:i/>
        </w:rPr>
        <w:t xml:space="preserve">Сюжет </w:t>
      </w:r>
      <w:r w:rsidRPr="000510ED">
        <w:t>– трактовка событий в зависимости от замысла автора: это связи, противоречия, симпатии, антипатии и исходящее из этого</w:t>
      </w:r>
    </w:p>
    <w:p w:rsidR="000510ED" w:rsidRPr="000510ED" w:rsidRDefault="000510ED" w:rsidP="000510ED">
      <w:pPr>
        <w:jc w:val="both"/>
      </w:pPr>
      <w:r w:rsidRPr="000510ED">
        <w:t>взаимодействие человека с другими людьми, ситуацией, обстоятельствами.</w:t>
      </w:r>
    </w:p>
    <w:p w:rsidR="000510ED" w:rsidRPr="000510ED" w:rsidRDefault="000510ED" w:rsidP="000510ED">
      <w:pPr>
        <w:jc w:val="both"/>
      </w:pPr>
    </w:p>
    <w:p w:rsidR="000510ED" w:rsidRPr="000510ED" w:rsidRDefault="000510ED" w:rsidP="000510ED">
      <w:pPr>
        <w:jc w:val="both"/>
      </w:pPr>
      <w:r w:rsidRPr="000510ED">
        <w:rPr>
          <w:b/>
          <w:i/>
        </w:rPr>
        <w:t>Театр</w:t>
      </w:r>
      <w:r w:rsidRPr="000510ED">
        <w:t xml:space="preserve"> – (от греч. theatron — место для зрелищ, зрелище), род искусства, специфическим средством выражения которого </w:t>
      </w:r>
      <w:r w:rsidRPr="000510ED">
        <w:lastRenderedPageBreak/>
        <w:t>является сценическое действие, возникающее в процессе игры актера перед публикой.</w:t>
      </w:r>
    </w:p>
    <w:p w:rsidR="000510ED" w:rsidRDefault="000510ED" w:rsidP="000510ED">
      <w:pPr>
        <w:jc w:val="both"/>
        <w:rPr>
          <w:b/>
          <w:i/>
        </w:rPr>
      </w:pPr>
    </w:p>
    <w:p w:rsidR="000510ED" w:rsidRPr="000510ED" w:rsidRDefault="000510ED" w:rsidP="000510ED">
      <w:pPr>
        <w:jc w:val="both"/>
      </w:pPr>
      <w:r w:rsidRPr="000510ED">
        <w:rPr>
          <w:b/>
          <w:i/>
        </w:rPr>
        <w:t>Темпо-ритм</w:t>
      </w:r>
      <w:r w:rsidRPr="000510ED">
        <w:t xml:space="preserve"> - исполнение определенных физических и психических движений, осуществляющих заданное действие в ограниченном пространстве с установленной скоростью и в определенном времени. Темп является признаком</w:t>
      </w:r>
    </w:p>
    <w:p w:rsidR="000510ED" w:rsidRPr="000510ED" w:rsidRDefault="000510ED" w:rsidP="000510ED">
      <w:pPr>
        <w:jc w:val="both"/>
      </w:pPr>
      <w:r w:rsidRPr="000510ED">
        <w:t>ведущим,  так как именно темп действия чаще всего характеризует состояние психики человека.</w:t>
      </w:r>
    </w:p>
    <w:p w:rsidR="000510ED" w:rsidRPr="000510ED" w:rsidRDefault="000510ED" w:rsidP="000510ED">
      <w:pPr>
        <w:jc w:val="both"/>
      </w:pPr>
    </w:p>
    <w:p w:rsidR="000510ED" w:rsidRPr="000510ED" w:rsidRDefault="000510ED" w:rsidP="000510ED">
      <w:pPr>
        <w:jc w:val="both"/>
      </w:pPr>
      <w:r w:rsidRPr="000510ED">
        <w:rPr>
          <w:b/>
          <w:i/>
        </w:rPr>
        <w:t>Фабула –</w:t>
      </w:r>
      <w:r w:rsidRPr="000510ED">
        <w:t xml:space="preserve"> «сухой», объективный пересказ основных моментов действия, событий – в их естественной связи и последовательности.</w:t>
      </w:r>
    </w:p>
    <w:p w:rsidR="000510ED" w:rsidRPr="000510ED" w:rsidRDefault="000510ED" w:rsidP="000510ED">
      <w:pPr>
        <w:jc w:val="both"/>
      </w:pPr>
    </w:p>
    <w:p w:rsidR="000510ED" w:rsidRPr="000510ED" w:rsidRDefault="000510ED" w:rsidP="000510ED">
      <w:pPr>
        <w:jc w:val="both"/>
      </w:pPr>
      <w:r w:rsidRPr="000510ED">
        <w:rPr>
          <w:b/>
          <w:i/>
        </w:rPr>
        <w:t xml:space="preserve">Характерность </w:t>
      </w:r>
      <w:r w:rsidRPr="000510ED">
        <w:t>– физическая характеристика образа возникающая как результат, как форма проявления его внутреннего содержания.</w:t>
      </w:r>
    </w:p>
    <w:p w:rsidR="000510ED" w:rsidRPr="000510ED" w:rsidRDefault="000510ED" w:rsidP="000510E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</w:p>
    <w:p w:rsidR="000510ED" w:rsidRPr="000510ED" w:rsidRDefault="000510ED" w:rsidP="000510ED">
      <w:pPr>
        <w:pStyle w:val="4"/>
        <w:spacing w:before="0" w:beforeAutospacing="0" w:after="0" w:afterAutospacing="0"/>
        <w:ind w:left="142"/>
        <w:jc w:val="both"/>
        <w:rPr>
          <w:b w:val="0"/>
          <w:color w:val="000000"/>
        </w:rPr>
      </w:pPr>
    </w:p>
    <w:p w:rsidR="000510ED" w:rsidRDefault="000510ED" w:rsidP="000510ED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Театральный этикет</w:t>
      </w:r>
    </w:p>
    <w:p w:rsidR="000510ED" w:rsidRDefault="000510ED" w:rsidP="000510ED">
      <w:pPr>
        <w:jc w:val="center"/>
      </w:pPr>
    </w:p>
    <w:p w:rsidR="000510ED" w:rsidRPr="000510ED" w:rsidRDefault="000510ED" w:rsidP="000510ED">
      <w:pPr>
        <w:jc w:val="both"/>
      </w:pPr>
      <w:r w:rsidRPr="000510ED">
        <w:t>Театр символизирует собой утонченность и хорошие манеры.</w:t>
      </w:r>
      <w:r w:rsidR="00CF6EEC">
        <w:t xml:space="preserve"> Это не просто место развлечения</w:t>
      </w:r>
      <w:r w:rsidRPr="000510ED">
        <w:t>, а место где царит культура, красота и утонченность, поэтому, находясь в этом заведении нужно соблюдать определенные меры</w:t>
      </w:r>
      <w:r>
        <w:t xml:space="preserve"> </w:t>
      </w:r>
      <w:r w:rsidRPr="000510ED">
        <w:t>поведения.</w:t>
      </w:r>
    </w:p>
    <w:p w:rsidR="000510ED" w:rsidRPr="000510ED" w:rsidRDefault="000510ED" w:rsidP="000510ED">
      <w:pPr>
        <w:jc w:val="both"/>
      </w:pPr>
    </w:p>
    <w:p w:rsidR="000510ED" w:rsidRPr="000510ED" w:rsidRDefault="000510ED" w:rsidP="000510ED">
      <w:pPr>
        <w:jc w:val="both"/>
      </w:pPr>
      <w:r w:rsidRPr="000510ED">
        <w:t xml:space="preserve">Театральному этикету в старину уделяли довольно много времени. Он включал в себя множество интересных разделов, например, какой </w:t>
      </w:r>
      <w:r w:rsidR="00CF6EEC">
        <w:t>правильно одеться</w:t>
      </w:r>
      <w:r w:rsidRPr="000510ED">
        <w:t>, как вести себя во время спектаклей</w:t>
      </w:r>
      <w:r w:rsidR="00CF6EEC">
        <w:t xml:space="preserve"> и т.д.</w:t>
      </w:r>
    </w:p>
    <w:p w:rsidR="00CF6EEC" w:rsidRDefault="00CF6EEC" w:rsidP="000510ED">
      <w:pPr>
        <w:jc w:val="both"/>
      </w:pPr>
    </w:p>
    <w:p w:rsidR="000510ED" w:rsidRPr="000510ED" w:rsidRDefault="000510ED" w:rsidP="000510ED">
      <w:pPr>
        <w:jc w:val="both"/>
      </w:pPr>
      <w:r w:rsidRPr="000510ED">
        <w:t xml:space="preserve">Сегодня театральный этикет не подразумевает под собой строжайшее выполнение правил касающихся </w:t>
      </w:r>
      <w:r w:rsidR="00CF6EEC">
        <w:t xml:space="preserve">одежды </w:t>
      </w:r>
      <w:r w:rsidRPr="000510ED">
        <w:t xml:space="preserve">или аксессуаров, однако некоторые правила сохранились и сегодня, а с появлением </w:t>
      </w:r>
      <w:r w:rsidR="00CF6EEC">
        <w:t xml:space="preserve">современных </w:t>
      </w:r>
      <w:r w:rsidRPr="000510ED">
        <w:t>технологий появились</w:t>
      </w:r>
      <w:r w:rsidR="00DF085C">
        <w:t xml:space="preserve"> </w:t>
      </w:r>
      <w:r w:rsidR="00CF6EEC">
        <w:t>и новые</w:t>
      </w:r>
      <w:r w:rsidRPr="000510ED">
        <w:t>.</w:t>
      </w:r>
    </w:p>
    <w:p w:rsidR="000510ED" w:rsidRPr="000510ED" w:rsidRDefault="000510ED" w:rsidP="000510ED">
      <w:pPr>
        <w:jc w:val="both"/>
      </w:pPr>
    </w:p>
    <w:p w:rsidR="000510ED" w:rsidRPr="000510ED" w:rsidRDefault="000510ED" w:rsidP="000510ED">
      <w:pPr>
        <w:jc w:val="both"/>
      </w:pPr>
      <w:r w:rsidRPr="000510ED">
        <w:t>Конечно, культура поведения в театре больше похожа на общий этикет, но и соблюдени</w:t>
      </w:r>
      <w:r w:rsidR="00CF6EEC">
        <w:t>е</w:t>
      </w:r>
      <w:r w:rsidRPr="000510ED">
        <w:t xml:space="preserve"> дополнительных правил не помешает. А если быть точнее, наоборот, сделает ваш отдых в театре не просто вечерним рандеву, а особым, выдающимся и ярким событием, которые вы запомните на долгое время.</w:t>
      </w:r>
    </w:p>
    <w:p w:rsidR="000510ED" w:rsidRPr="000510ED" w:rsidRDefault="000510ED" w:rsidP="000510ED">
      <w:pPr>
        <w:jc w:val="both"/>
      </w:pPr>
    </w:p>
    <w:p w:rsidR="000510ED" w:rsidRPr="000510ED" w:rsidRDefault="000510ED" w:rsidP="000510ED">
      <w:pPr>
        <w:jc w:val="both"/>
        <w:rPr>
          <w:b/>
        </w:rPr>
      </w:pPr>
      <w:r w:rsidRPr="000510ED">
        <w:rPr>
          <w:b/>
        </w:rPr>
        <w:t>Основные правила поведения при спектакле, чтобы не мешать зрителям и самому провести приятный вечер.</w:t>
      </w:r>
    </w:p>
    <w:p w:rsidR="000510ED" w:rsidRPr="000510ED" w:rsidRDefault="000510ED" w:rsidP="000510ED">
      <w:pPr>
        <w:jc w:val="both"/>
      </w:pPr>
    </w:p>
    <w:p w:rsidR="000510ED" w:rsidRPr="000510ED" w:rsidRDefault="000510ED" w:rsidP="000510ED">
      <w:pPr>
        <w:jc w:val="both"/>
      </w:pPr>
      <w:r w:rsidRPr="000510ED">
        <w:t>Постарайтесь не опаздывать в театр. Помните, что после третьего звонка вход в зал запрещен, поэтому выйдите из дома пораньше, чтобы занять свои места и не беспокоить уже сидящих зрителей. В театр нужно приходить заранее сразу по нескольким причинам.</w:t>
      </w:r>
    </w:p>
    <w:p w:rsidR="000510ED" w:rsidRPr="000510ED" w:rsidRDefault="000510ED" w:rsidP="000510ED">
      <w:pPr>
        <w:jc w:val="both"/>
      </w:pPr>
    </w:p>
    <w:p w:rsidR="000510ED" w:rsidRPr="000510ED" w:rsidRDefault="000510ED" w:rsidP="000510ED">
      <w:pPr>
        <w:jc w:val="both"/>
      </w:pPr>
      <w:r w:rsidRPr="000510ED">
        <w:t>Во-первых, вы сможете спокойно раздеться, не создавая толпы  возле гардеробной. Девушки могут спокойно подправить прическу и обновить</w:t>
      </w:r>
      <w:r w:rsidR="00DF085C">
        <w:t xml:space="preserve"> </w:t>
      </w:r>
      <w:r w:rsidRPr="000510ED">
        <w:t>макияж. К тому же, если на улице жарко или холодно, вам нужно немного прийти в себя, отдышаться и приготовиться к спектаклю.</w:t>
      </w:r>
    </w:p>
    <w:p w:rsidR="000510ED" w:rsidRPr="000510ED" w:rsidRDefault="000510ED" w:rsidP="000510ED">
      <w:pPr>
        <w:jc w:val="both"/>
      </w:pPr>
    </w:p>
    <w:p w:rsidR="000510ED" w:rsidRPr="000510ED" w:rsidRDefault="000510ED" w:rsidP="000510ED">
      <w:pPr>
        <w:jc w:val="both"/>
      </w:pPr>
      <w:r w:rsidRPr="000510ED">
        <w:t>Во-вторых, вы успеете ознакомиться с программой и актерским составом</w:t>
      </w:r>
      <w:r w:rsidR="00CF6EEC">
        <w:t>, посмотреть на</w:t>
      </w:r>
      <w:r w:rsidRPr="000510ED">
        <w:t xml:space="preserve"> фотографии, которых висят на стенах. Если вы пришли не одни, тогда</w:t>
      </w:r>
      <w:r w:rsidR="00DF085C">
        <w:t xml:space="preserve"> </w:t>
      </w:r>
      <w:r w:rsidRPr="000510ED">
        <w:t>можете посидеть в буфете и обсудить программу.</w:t>
      </w:r>
    </w:p>
    <w:p w:rsidR="000510ED" w:rsidRPr="000510ED" w:rsidRDefault="000510ED" w:rsidP="000510ED">
      <w:pPr>
        <w:jc w:val="both"/>
      </w:pPr>
    </w:p>
    <w:p w:rsidR="000510ED" w:rsidRPr="000510ED" w:rsidRDefault="000510ED" w:rsidP="000510ED">
      <w:pPr>
        <w:jc w:val="both"/>
      </w:pPr>
      <w:r w:rsidRPr="000510ED">
        <w:t>В-третьих, вы можете спокойно занять свое место, не затрагивая других людей и уже на месте дождаться третьего «финального» звонка.</w:t>
      </w:r>
    </w:p>
    <w:p w:rsidR="000510ED" w:rsidRPr="000510ED" w:rsidRDefault="000510ED" w:rsidP="000510ED">
      <w:pPr>
        <w:jc w:val="both"/>
      </w:pPr>
    </w:p>
    <w:p w:rsidR="000510ED" w:rsidRPr="000510ED" w:rsidRDefault="000510ED" w:rsidP="000510ED">
      <w:pPr>
        <w:jc w:val="both"/>
      </w:pPr>
      <w:r w:rsidRPr="000510ED">
        <w:t>Если же вы опоздали в театр, возможно, вас не пустят в зал. Поэтому не устраивайте скандал, а вежливо объясните контролеру причину и попросите провести вас на свободное место, предварительно предъявив билет.</w:t>
      </w:r>
    </w:p>
    <w:p w:rsidR="000510ED" w:rsidRPr="000510ED" w:rsidRDefault="000510ED" w:rsidP="000510ED">
      <w:pPr>
        <w:jc w:val="both"/>
      </w:pPr>
    </w:p>
    <w:p w:rsidR="000510ED" w:rsidRPr="000510ED" w:rsidRDefault="000510ED" w:rsidP="000510ED">
      <w:pPr>
        <w:jc w:val="both"/>
      </w:pPr>
      <w:r w:rsidRPr="000510ED">
        <w:lastRenderedPageBreak/>
        <w:t>Помните, что после третьего звонка  в зале тушат свет, и, возможно попасть на свое место будет уже невозможно, так что если вы зашли в зал, сядьте на любое свободное место, не создавайте ненужную суету.</w:t>
      </w:r>
    </w:p>
    <w:p w:rsidR="000510ED" w:rsidRPr="000510ED" w:rsidRDefault="000510ED" w:rsidP="000510ED">
      <w:pPr>
        <w:jc w:val="both"/>
      </w:pPr>
    </w:p>
    <w:p w:rsidR="000510ED" w:rsidRPr="000510ED" w:rsidRDefault="000510ED" w:rsidP="000510ED">
      <w:pPr>
        <w:jc w:val="both"/>
      </w:pPr>
      <w:r w:rsidRPr="000510ED">
        <w:t>Не нужно общаться по телефону (его вообще лучше выключить) и с соседями – это отвлекает не только людей в зале, но и собственно актеров, ведь акустика в театрах достаточно хорошая.</w:t>
      </w:r>
    </w:p>
    <w:p w:rsidR="000510ED" w:rsidRPr="000510ED" w:rsidRDefault="000510ED" w:rsidP="000510ED">
      <w:pPr>
        <w:jc w:val="both"/>
      </w:pPr>
    </w:p>
    <w:p w:rsidR="000510ED" w:rsidRPr="000510ED" w:rsidRDefault="000510ED" w:rsidP="000510ED">
      <w:pPr>
        <w:jc w:val="both"/>
      </w:pPr>
      <w:r w:rsidRPr="000510ED">
        <w:t>Не стоит свистеть и комментировать спектакль, даже если он вам не интересен – просто дождитесь антракта и уйдите.</w:t>
      </w:r>
    </w:p>
    <w:p w:rsidR="000510ED" w:rsidRPr="000510ED" w:rsidRDefault="000510ED" w:rsidP="000510ED">
      <w:pPr>
        <w:jc w:val="both"/>
      </w:pPr>
    </w:p>
    <w:p w:rsidR="000510ED" w:rsidRPr="000510ED" w:rsidRDefault="000510ED" w:rsidP="000510ED">
      <w:pPr>
        <w:jc w:val="both"/>
      </w:pPr>
      <w:r w:rsidRPr="000510ED">
        <w:t>Помните, что уходить во время представления запрещено! Так же, как и передвигаться по залу.</w:t>
      </w:r>
    </w:p>
    <w:p w:rsidR="000510ED" w:rsidRPr="000510ED" w:rsidRDefault="000510ED" w:rsidP="000510ED">
      <w:pPr>
        <w:jc w:val="both"/>
      </w:pPr>
    </w:p>
    <w:p w:rsidR="000510ED" w:rsidRPr="000510ED" w:rsidRDefault="000510ED" w:rsidP="000510ED">
      <w:pPr>
        <w:jc w:val="both"/>
      </w:pPr>
      <w:r w:rsidRPr="000510ED">
        <w:t>Не берите с собой в зал продукты в шелестящей обертке – лишние звуки в зале сбивают актеров. Единственное, что вы можете себе позволить – выпить сока или негазированной воды.</w:t>
      </w:r>
    </w:p>
    <w:p w:rsidR="000510ED" w:rsidRPr="000510ED" w:rsidRDefault="000510ED" w:rsidP="000510ED">
      <w:pPr>
        <w:jc w:val="both"/>
      </w:pPr>
    </w:p>
    <w:p w:rsidR="000510ED" w:rsidRPr="000510ED" w:rsidRDefault="000510ED" w:rsidP="000510ED">
      <w:pPr>
        <w:jc w:val="both"/>
      </w:pPr>
      <w:r w:rsidRPr="000510ED">
        <w:t>Во время спектакля нужно соблюдать тишину и уважать других зрителей – это самое главное правило, которое нужно выполнять в зале театра.</w:t>
      </w:r>
    </w:p>
    <w:p w:rsidR="000510ED" w:rsidRPr="000510ED" w:rsidRDefault="000510ED" w:rsidP="000510ED">
      <w:pPr>
        <w:jc w:val="both"/>
      </w:pPr>
    </w:p>
    <w:p w:rsidR="000510ED" w:rsidRPr="00CF6EEC" w:rsidRDefault="000510ED" w:rsidP="000510ED">
      <w:pPr>
        <w:jc w:val="both"/>
      </w:pPr>
      <w:r w:rsidRPr="00CF6EEC">
        <w:t>Обычно, по окончани</w:t>
      </w:r>
      <w:r w:rsidR="00CF6EEC" w:rsidRPr="00CF6EEC">
        <w:t>и</w:t>
      </w:r>
      <w:r w:rsidRPr="00CF6EEC">
        <w:t xml:space="preserve"> представления зрители сразу не уходят. </w:t>
      </w:r>
    </w:p>
    <w:p w:rsidR="00CF6EEC" w:rsidRDefault="000510ED" w:rsidP="000510ED">
      <w:pPr>
        <w:jc w:val="both"/>
      </w:pPr>
      <w:r w:rsidRPr="000510ED">
        <w:t>Во-первых, не стесняйтесь поблагодарить актеров: будь то овации или букет цветов, который вы преподнесете понравившемуся актеру.</w:t>
      </w:r>
    </w:p>
    <w:p w:rsidR="00CF6EEC" w:rsidRDefault="00CF6EEC" w:rsidP="000510ED">
      <w:pPr>
        <w:jc w:val="both"/>
      </w:pPr>
    </w:p>
    <w:p w:rsidR="000510ED" w:rsidRPr="000510ED" w:rsidRDefault="00CF6EEC" w:rsidP="000510ED">
      <w:pPr>
        <w:jc w:val="both"/>
      </w:pPr>
      <w:r>
        <w:t>В</w:t>
      </w:r>
      <w:r w:rsidR="000510ED" w:rsidRPr="000510ED">
        <w:t xml:space="preserve">о-вторых, когда в зале включен свет, дождитесь, </w:t>
      </w:r>
      <w:r>
        <w:t>пока</w:t>
      </w:r>
      <w:r w:rsidR="000510ED" w:rsidRPr="000510ED">
        <w:t xml:space="preserve"> люди выйдут с крайних мест – после чего выходите уже вы. Это поможет не создавать «пробок» у выхода и в гардеробе.</w:t>
      </w:r>
    </w:p>
    <w:p w:rsidR="000510ED" w:rsidRPr="000510ED" w:rsidRDefault="000510ED" w:rsidP="000510ED">
      <w:pPr>
        <w:jc w:val="both"/>
      </w:pPr>
    </w:p>
    <w:p w:rsidR="000510ED" w:rsidRPr="000510ED" w:rsidRDefault="000510ED" w:rsidP="000510ED">
      <w:pPr>
        <w:jc w:val="both"/>
      </w:pPr>
      <w:r w:rsidRPr="000510ED">
        <w:t>Уходя, поблагодарите администрацию – вы увидите, в ответ вам обязательно</w:t>
      </w:r>
      <w:r w:rsidR="00DF085C">
        <w:t xml:space="preserve"> </w:t>
      </w:r>
      <w:r w:rsidRPr="000510ED">
        <w:t>улыбнутся!</w:t>
      </w:r>
    </w:p>
    <w:p w:rsidR="000510ED" w:rsidRPr="000510ED" w:rsidRDefault="000510ED" w:rsidP="000510ED">
      <w:pPr>
        <w:jc w:val="both"/>
      </w:pPr>
    </w:p>
    <w:p w:rsidR="000531AA" w:rsidRPr="000510ED" w:rsidRDefault="000531AA" w:rsidP="000510ED">
      <w:pPr>
        <w:jc w:val="both"/>
      </w:pPr>
    </w:p>
    <w:sectPr w:rsidR="000531AA" w:rsidRPr="000510ED" w:rsidSect="000510ED">
      <w:footerReference w:type="default" r:id="rId11"/>
      <w:pgSz w:w="8419" w:h="11906" w:orient="landscape" w:code="9"/>
      <w:pgMar w:top="568" w:right="567" w:bottom="851" w:left="709" w:header="709" w:footer="709" w:gutter="284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1AA" w:rsidRDefault="000531AA" w:rsidP="00DB2FB9">
      <w:r>
        <w:separator/>
      </w:r>
    </w:p>
  </w:endnote>
  <w:endnote w:type="continuationSeparator" w:id="0">
    <w:p w:rsidR="000531AA" w:rsidRDefault="000531AA" w:rsidP="00DB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086577"/>
      <w:docPartObj>
        <w:docPartGallery w:val="Page Numbers (Bottom of Page)"/>
        <w:docPartUnique/>
      </w:docPartObj>
    </w:sdtPr>
    <w:sdtEndPr/>
    <w:sdtContent>
      <w:p w:rsidR="00DB2FB9" w:rsidRDefault="007C0884">
        <w:pPr>
          <w:pStyle w:val="aa"/>
          <w:jc w:val="center"/>
        </w:pPr>
        <w:r>
          <w:fldChar w:fldCharType="begin"/>
        </w:r>
        <w:r w:rsidR="00DB2FB9">
          <w:instrText>PAGE   \* MERGEFORMAT</w:instrText>
        </w:r>
        <w:r>
          <w:fldChar w:fldCharType="separate"/>
        </w:r>
        <w:r w:rsidR="000D4EA1">
          <w:rPr>
            <w:noProof/>
          </w:rPr>
          <w:t>- 2 -</w:t>
        </w:r>
        <w:r>
          <w:fldChar w:fldCharType="end"/>
        </w:r>
      </w:p>
    </w:sdtContent>
  </w:sdt>
  <w:p w:rsidR="00DB2FB9" w:rsidRDefault="00DB2F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1AA" w:rsidRDefault="000531AA" w:rsidP="00DB2FB9">
      <w:r>
        <w:separator/>
      </w:r>
    </w:p>
  </w:footnote>
  <w:footnote w:type="continuationSeparator" w:id="0">
    <w:p w:rsidR="000531AA" w:rsidRDefault="000531AA" w:rsidP="00DB2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C45C3"/>
    <w:multiLevelType w:val="hybridMultilevel"/>
    <w:tmpl w:val="0D8273A8"/>
    <w:lvl w:ilvl="0" w:tplc="80EA36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E78A7"/>
    <w:multiLevelType w:val="hybridMultilevel"/>
    <w:tmpl w:val="31C8408A"/>
    <w:lvl w:ilvl="0" w:tplc="2B4A04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22"/>
    <w:rsid w:val="00014862"/>
    <w:rsid w:val="00047A26"/>
    <w:rsid w:val="000510ED"/>
    <w:rsid w:val="000531AA"/>
    <w:rsid w:val="00056ABA"/>
    <w:rsid w:val="0006030A"/>
    <w:rsid w:val="0007004A"/>
    <w:rsid w:val="0007633D"/>
    <w:rsid w:val="00081397"/>
    <w:rsid w:val="00083C21"/>
    <w:rsid w:val="00084B6E"/>
    <w:rsid w:val="00092FB4"/>
    <w:rsid w:val="00094F2C"/>
    <w:rsid w:val="0009627E"/>
    <w:rsid w:val="000A4BCE"/>
    <w:rsid w:val="000C32F6"/>
    <w:rsid w:val="000C77EF"/>
    <w:rsid w:val="000D37A2"/>
    <w:rsid w:val="000D4EA1"/>
    <w:rsid w:val="000E3FF2"/>
    <w:rsid w:val="000F29B6"/>
    <w:rsid w:val="000F793F"/>
    <w:rsid w:val="001114BC"/>
    <w:rsid w:val="0011339F"/>
    <w:rsid w:val="00123070"/>
    <w:rsid w:val="001342BD"/>
    <w:rsid w:val="0013598A"/>
    <w:rsid w:val="00141EFF"/>
    <w:rsid w:val="00144229"/>
    <w:rsid w:val="0014795D"/>
    <w:rsid w:val="00172125"/>
    <w:rsid w:val="00175401"/>
    <w:rsid w:val="0017752B"/>
    <w:rsid w:val="001814C7"/>
    <w:rsid w:val="00181F69"/>
    <w:rsid w:val="001932EC"/>
    <w:rsid w:val="00194004"/>
    <w:rsid w:val="001A5C1F"/>
    <w:rsid w:val="001B3662"/>
    <w:rsid w:val="001B3940"/>
    <w:rsid w:val="001D0106"/>
    <w:rsid w:val="001D2A65"/>
    <w:rsid w:val="001D3B76"/>
    <w:rsid w:val="001E754E"/>
    <w:rsid w:val="001E7705"/>
    <w:rsid w:val="00200D35"/>
    <w:rsid w:val="00217EFC"/>
    <w:rsid w:val="00227A2B"/>
    <w:rsid w:val="00252F4E"/>
    <w:rsid w:val="00256F7E"/>
    <w:rsid w:val="002660AD"/>
    <w:rsid w:val="00266C27"/>
    <w:rsid w:val="0026781E"/>
    <w:rsid w:val="002743AB"/>
    <w:rsid w:val="00287C1E"/>
    <w:rsid w:val="002B6393"/>
    <w:rsid w:val="002C080D"/>
    <w:rsid w:val="002C4D22"/>
    <w:rsid w:val="002D47F7"/>
    <w:rsid w:val="002D51CA"/>
    <w:rsid w:val="002E5601"/>
    <w:rsid w:val="00330333"/>
    <w:rsid w:val="00331D0A"/>
    <w:rsid w:val="00333A4B"/>
    <w:rsid w:val="00343CA7"/>
    <w:rsid w:val="003662F4"/>
    <w:rsid w:val="00374337"/>
    <w:rsid w:val="00384CE1"/>
    <w:rsid w:val="0039085E"/>
    <w:rsid w:val="003933FA"/>
    <w:rsid w:val="003A5774"/>
    <w:rsid w:val="003B6334"/>
    <w:rsid w:val="003C1A35"/>
    <w:rsid w:val="003C2FF4"/>
    <w:rsid w:val="003C63C5"/>
    <w:rsid w:val="003D1317"/>
    <w:rsid w:val="003D7AB4"/>
    <w:rsid w:val="003E1D55"/>
    <w:rsid w:val="003E56C9"/>
    <w:rsid w:val="003E62E2"/>
    <w:rsid w:val="003F303D"/>
    <w:rsid w:val="003F758E"/>
    <w:rsid w:val="00433D22"/>
    <w:rsid w:val="004373C4"/>
    <w:rsid w:val="00441DE2"/>
    <w:rsid w:val="00460AB7"/>
    <w:rsid w:val="00463B12"/>
    <w:rsid w:val="00465D01"/>
    <w:rsid w:val="004720A6"/>
    <w:rsid w:val="00480EFF"/>
    <w:rsid w:val="00493E6F"/>
    <w:rsid w:val="004A3CC9"/>
    <w:rsid w:val="004B4E64"/>
    <w:rsid w:val="004B76B9"/>
    <w:rsid w:val="004D28F2"/>
    <w:rsid w:val="004D5A96"/>
    <w:rsid w:val="004D76F7"/>
    <w:rsid w:val="004E025B"/>
    <w:rsid w:val="004E0E48"/>
    <w:rsid w:val="004E12E0"/>
    <w:rsid w:val="004E3327"/>
    <w:rsid w:val="00501452"/>
    <w:rsid w:val="00503274"/>
    <w:rsid w:val="00521737"/>
    <w:rsid w:val="00524107"/>
    <w:rsid w:val="0053007D"/>
    <w:rsid w:val="00531DBC"/>
    <w:rsid w:val="005423B7"/>
    <w:rsid w:val="00543842"/>
    <w:rsid w:val="00546AEC"/>
    <w:rsid w:val="005520E0"/>
    <w:rsid w:val="00553285"/>
    <w:rsid w:val="00553C1B"/>
    <w:rsid w:val="00564AE0"/>
    <w:rsid w:val="005846EF"/>
    <w:rsid w:val="005921FC"/>
    <w:rsid w:val="00593D9E"/>
    <w:rsid w:val="00596624"/>
    <w:rsid w:val="005A2C71"/>
    <w:rsid w:val="005A7B82"/>
    <w:rsid w:val="005B7115"/>
    <w:rsid w:val="005C0638"/>
    <w:rsid w:val="005C08EB"/>
    <w:rsid w:val="005D24A6"/>
    <w:rsid w:val="005D3D0E"/>
    <w:rsid w:val="00616B98"/>
    <w:rsid w:val="006178B1"/>
    <w:rsid w:val="00624055"/>
    <w:rsid w:val="006345D1"/>
    <w:rsid w:val="00647407"/>
    <w:rsid w:val="00647645"/>
    <w:rsid w:val="00651F45"/>
    <w:rsid w:val="006675E6"/>
    <w:rsid w:val="0067194C"/>
    <w:rsid w:val="00673E64"/>
    <w:rsid w:val="00675CC7"/>
    <w:rsid w:val="006929A3"/>
    <w:rsid w:val="00694938"/>
    <w:rsid w:val="00695064"/>
    <w:rsid w:val="006A0CE8"/>
    <w:rsid w:val="006A57D8"/>
    <w:rsid w:val="006B6888"/>
    <w:rsid w:val="006C67BE"/>
    <w:rsid w:val="006C6C41"/>
    <w:rsid w:val="006E0ABB"/>
    <w:rsid w:val="006E1825"/>
    <w:rsid w:val="006E4029"/>
    <w:rsid w:val="006F3BF1"/>
    <w:rsid w:val="006F66F0"/>
    <w:rsid w:val="0070149E"/>
    <w:rsid w:val="00702D27"/>
    <w:rsid w:val="007052DD"/>
    <w:rsid w:val="00735BCC"/>
    <w:rsid w:val="007642FB"/>
    <w:rsid w:val="0076456F"/>
    <w:rsid w:val="007A3847"/>
    <w:rsid w:val="007C0884"/>
    <w:rsid w:val="007D2815"/>
    <w:rsid w:val="007E0BB5"/>
    <w:rsid w:val="007F3F8A"/>
    <w:rsid w:val="008043E7"/>
    <w:rsid w:val="00822C66"/>
    <w:rsid w:val="00826D53"/>
    <w:rsid w:val="008301F3"/>
    <w:rsid w:val="00834A29"/>
    <w:rsid w:val="0085797E"/>
    <w:rsid w:val="00872C58"/>
    <w:rsid w:val="00881D98"/>
    <w:rsid w:val="00882FF0"/>
    <w:rsid w:val="008967CB"/>
    <w:rsid w:val="008A0BF3"/>
    <w:rsid w:val="008B1893"/>
    <w:rsid w:val="008C1776"/>
    <w:rsid w:val="008C41AC"/>
    <w:rsid w:val="008C554C"/>
    <w:rsid w:val="008C71D4"/>
    <w:rsid w:val="008D6016"/>
    <w:rsid w:val="008E2901"/>
    <w:rsid w:val="008F2297"/>
    <w:rsid w:val="008F2304"/>
    <w:rsid w:val="00905A58"/>
    <w:rsid w:val="00911CE5"/>
    <w:rsid w:val="00935170"/>
    <w:rsid w:val="0095098B"/>
    <w:rsid w:val="0095609A"/>
    <w:rsid w:val="00957B18"/>
    <w:rsid w:val="00970538"/>
    <w:rsid w:val="009829E4"/>
    <w:rsid w:val="00991A0E"/>
    <w:rsid w:val="009932B1"/>
    <w:rsid w:val="0099549A"/>
    <w:rsid w:val="009973DD"/>
    <w:rsid w:val="009A367B"/>
    <w:rsid w:val="009B79A5"/>
    <w:rsid w:val="009C6DA8"/>
    <w:rsid w:val="009C7975"/>
    <w:rsid w:val="009D0C00"/>
    <w:rsid w:val="009D6BC4"/>
    <w:rsid w:val="009E690D"/>
    <w:rsid w:val="009F22F0"/>
    <w:rsid w:val="00A12035"/>
    <w:rsid w:val="00A14E17"/>
    <w:rsid w:val="00A22DED"/>
    <w:rsid w:val="00A2606D"/>
    <w:rsid w:val="00A43269"/>
    <w:rsid w:val="00A443EA"/>
    <w:rsid w:val="00A503E2"/>
    <w:rsid w:val="00A74215"/>
    <w:rsid w:val="00AB0486"/>
    <w:rsid w:val="00AB2F4E"/>
    <w:rsid w:val="00AB7157"/>
    <w:rsid w:val="00AD13CC"/>
    <w:rsid w:val="00AF49D2"/>
    <w:rsid w:val="00AF4A28"/>
    <w:rsid w:val="00B00E96"/>
    <w:rsid w:val="00B0287C"/>
    <w:rsid w:val="00B17EA7"/>
    <w:rsid w:val="00B244E3"/>
    <w:rsid w:val="00B27766"/>
    <w:rsid w:val="00B33552"/>
    <w:rsid w:val="00B53525"/>
    <w:rsid w:val="00B611EC"/>
    <w:rsid w:val="00B62CF2"/>
    <w:rsid w:val="00B71208"/>
    <w:rsid w:val="00B76682"/>
    <w:rsid w:val="00B83ED2"/>
    <w:rsid w:val="00B90A4D"/>
    <w:rsid w:val="00BC063C"/>
    <w:rsid w:val="00BC7B1E"/>
    <w:rsid w:val="00BD6669"/>
    <w:rsid w:val="00C01065"/>
    <w:rsid w:val="00C04B08"/>
    <w:rsid w:val="00C35CF1"/>
    <w:rsid w:val="00C4466A"/>
    <w:rsid w:val="00C45BFB"/>
    <w:rsid w:val="00C519E6"/>
    <w:rsid w:val="00C54736"/>
    <w:rsid w:val="00C66693"/>
    <w:rsid w:val="00C7071E"/>
    <w:rsid w:val="00C7507B"/>
    <w:rsid w:val="00C87715"/>
    <w:rsid w:val="00C933DE"/>
    <w:rsid w:val="00C93992"/>
    <w:rsid w:val="00CB77B0"/>
    <w:rsid w:val="00CC03CD"/>
    <w:rsid w:val="00CC343C"/>
    <w:rsid w:val="00CC4ED3"/>
    <w:rsid w:val="00CC50B1"/>
    <w:rsid w:val="00CD55E9"/>
    <w:rsid w:val="00CE5457"/>
    <w:rsid w:val="00CE550B"/>
    <w:rsid w:val="00CF6EEC"/>
    <w:rsid w:val="00D044CF"/>
    <w:rsid w:val="00D10993"/>
    <w:rsid w:val="00D41507"/>
    <w:rsid w:val="00D57751"/>
    <w:rsid w:val="00D63285"/>
    <w:rsid w:val="00D63909"/>
    <w:rsid w:val="00D72592"/>
    <w:rsid w:val="00D862EC"/>
    <w:rsid w:val="00D915A8"/>
    <w:rsid w:val="00DA7358"/>
    <w:rsid w:val="00DB2FB9"/>
    <w:rsid w:val="00DC47C4"/>
    <w:rsid w:val="00DD408B"/>
    <w:rsid w:val="00DD6CAF"/>
    <w:rsid w:val="00DE1E96"/>
    <w:rsid w:val="00DE3C64"/>
    <w:rsid w:val="00DF085C"/>
    <w:rsid w:val="00DF3FE9"/>
    <w:rsid w:val="00E029A7"/>
    <w:rsid w:val="00E03205"/>
    <w:rsid w:val="00E04B50"/>
    <w:rsid w:val="00E14BCB"/>
    <w:rsid w:val="00E14FB3"/>
    <w:rsid w:val="00E2494C"/>
    <w:rsid w:val="00E358C0"/>
    <w:rsid w:val="00E53E73"/>
    <w:rsid w:val="00E7383D"/>
    <w:rsid w:val="00E77F31"/>
    <w:rsid w:val="00E9407D"/>
    <w:rsid w:val="00EA6328"/>
    <w:rsid w:val="00EA64BB"/>
    <w:rsid w:val="00EB603B"/>
    <w:rsid w:val="00EC7743"/>
    <w:rsid w:val="00ED25A6"/>
    <w:rsid w:val="00F0487A"/>
    <w:rsid w:val="00F05A23"/>
    <w:rsid w:val="00F11313"/>
    <w:rsid w:val="00F45CCD"/>
    <w:rsid w:val="00F751CD"/>
    <w:rsid w:val="00F75805"/>
    <w:rsid w:val="00F87500"/>
    <w:rsid w:val="00FA76E2"/>
    <w:rsid w:val="00FC0A20"/>
    <w:rsid w:val="00FD7838"/>
    <w:rsid w:val="00FE055D"/>
    <w:rsid w:val="00FF08B4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531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qFormat/>
    <w:rsid w:val="000531A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328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6328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32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6328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052D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B2FB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B2FB9"/>
  </w:style>
  <w:style w:type="paragraph" w:styleId="aa">
    <w:name w:val="footer"/>
    <w:basedOn w:val="a"/>
    <w:link w:val="ab"/>
    <w:uiPriority w:val="99"/>
    <w:unhideWhenUsed/>
    <w:rsid w:val="00DB2FB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B2FB9"/>
  </w:style>
  <w:style w:type="paragraph" w:styleId="ac">
    <w:name w:val="List Paragraph"/>
    <w:basedOn w:val="a"/>
    <w:uiPriority w:val="34"/>
    <w:qFormat/>
    <w:rsid w:val="005B71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0531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0531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Strong"/>
    <w:qFormat/>
    <w:rsid w:val="000531AA"/>
    <w:rPr>
      <w:b/>
      <w:bCs/>
    </w:rPr>
  </w:style>
  <w:style w:type="character" w:customStyle="1" w:styleId="apple-converted-space">
    <w:name w:val="apple-converted-space"/>
    <w:basedOn w:val="a0"/>
    <w:rsid w:val="00053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531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qFormat/>
    <w:rsid w:val="000531A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328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6328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32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6328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052D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B2FB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B2FB9"/>
  </w:style>
  <w:style w:type="paragraph" w:styleId="aa">
    <w:name w:val="footer"/>
    <w:basedOn w:val="a"/>
    <w:link w:val="ab"/>
    <w:uiPriority w:val="99"/>
    <w:unhideWhenUsed/>
    <w:rsid w:val="00DB2FB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B2FB9"/>
  </w:style>
  <w:style w:type="paragraph" w:styleId="ac">
    <w:name w:val="List Paragraph"/>
    <w:basedOn w:val="a"/>
    <w:uiPriority w:val="34"/>
    <w:qFormat/>
    <w:rsid w:val="005B71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0531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0531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Strong"/>
    <w:qFormat/>
    <w:rsid w:val="000531AA"/>
    <w:rPr>
      <w:b/>
      <w:bCs/>
    </w:rPr>
  </w:style>
  <w:style w:type="character" w:customStyle="1" w:styleId="apple-converted-space">
    <w:name w:val="apple-converted-space"/>
    <w:basedOn w:val="a0"/>
    <w:rsid w:val="00053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EB92D4-11DA-4659-92D9-80D3B94D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3586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«Постановка исполнительского аппарата. Работа над мелкой техникой. Гаммы»</vt:lpstr>
    </vt:vector>
  </TitlesOfParts>
  <Company>МБУ ДО ДМШ №1 ИМ. П. И. ЧАЙКОВСКОГО</Company>
  <LinksUpToDate>false</LinksUpToDate>
  <CharactersWithSpaces>23985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«Постановка исполнительского аппарата. Работа над мелкой техникой. Гаммы»</dc:title>
  <dc:subject>ТЕМАТИЧЕСКИЙ ОТКРЫТЫЙ УРОК В КЛАССЕ ОБЩЕГО ФОРТЕПИАНО</dc:subject>
  <dc:creator>Admin</dc:creator>
  <cp:lastModifiedBy>Фатима</cp:lastModifiedBy>
  <cp:revision>2</cp:revision>
  <cp:lastPrinted>2018-11-14T10:05:00Z</cp:lastPrinted>
  <dcterms:created xsi:type="dcterms:W3CDTF">2019-11-05T11:53:00Z</dcterms:created>
  <dcterms:modified xsi:type="dcterms:W3CDTF">2019-11-05T11:53:00Z</dcterms:modified>
</cp:coreProperties>
</file>